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D97B7">
      <w:pPr>
        <w:tabs>
          <w:tab w:val="left" w:pos="3819"/>
          <w:tab w:val="left" w:pos="5818"/>
          <w:tab w:val="left" w:pos="7818"/>
        </w:tabs>
        <w:spacing w:before="33"/>
        <w:rPr>
          <w:rFonts w:ascii="Times New Roman" w:hAnsi="Times New Roman" w:eastAsia="黑体" w:cs="Times New Roman"/>
          <w:sz w:val="24"/>
          <w:szCs w:val="28"/>
        </w:rPr>
      </w:pPr>
      <w:r>
        <w:rPr>
          <w:rFonts w:ascii="Times New Roman" w:hAnsi="Times New Roman" w:eastAsia="黑体" w:cs="Times New Roman"/>
          <w:sz w:val="24"/>
          <w:szCs w:val="28"/>
        </w:rPr>
        <w:t xml:space="preserve">ICS </w:t>
      </w:r>
      <w:r>
        <w:rPr>
          <w:rFonts w:hint="eastAsia" w:ascii="Times New Roman" w:hAnsi="Times New Roman" w:eastAsia="黑体" w:cs="Times New Roman"/>
          <w:sz w:val="24"/>
          <w:szCs w:val="28"/>
        </w:rPr>
        <w:t>×××</w:t>
      </w:r>
    </w:p>
    <w:p w14:paraId="3842085F">
      <w:pPr>
        <w:tabs>
          <w:tab w:val="left" w:pos="3819"/>
          <w:tab w:val="left" w:pos="5818"/>
          <w:tab w:val="left" w:pos="7818"/>
        </w:tabs>
        <w:spacing w:before="33"/>
        <w:rPr>
          <w:rFonts w:ascii="Times New Roman" w:hAnsi="Times New Roman" w:eastAsia="黑体" w:cs="Times New Roman"/>
          <w:sz w:val="24"/>
          <w:szCs w:val="28"/>
        </w:rPr>
      </w:pPr>
      <w:r>
        <w:rPr>
          <w:rFonts w:ascii="Times New Roman" w:hAnsi="Times New Roman" w:eastAsia="黑体" w:cs="Times New Roman"/>
          <w:sz w:val="24"/>
          <w:szCs w:val="28"/>
        </w:rPr>
        <w:t xml:space="preserve">CCS </w:t>
      </w:r>
      <w:r>
        <w:rPr>
          <w:rFonts w:hint="eastAsia" w:ascii="Times New Roman" w:hAnsi="Times New Roman" w:eastAsia="黑体" w:cs="Times New Roman"/>
          <w:sz w:val="24"/>
          <w:szCs w:val="28"/>
        </w:rPr>
        <w:t>×××</w:t>
      </w:r>
    </w:p>
    <w:p w14:paraId="5847E386">
      <w:pPr>
        <w:spacing w:before="163" w:after="163"/>
        <w:jc w:val="distribute"/>
        <w:rPr>
          <w:rFonts w:ascii="Times New Roman" w:hAnsi="Times New Roman" w:eastAsia="华文中宋" w:cs="Times New Roman"/>
          <w:b/>
          <w:sz w:val="52"/>
          <w:szCs w:val="52"/>
        </w:rPr>
      </w:pPr>
      <w:r>
        <w:rPr>
          <w:rFonts w:ascii="Times New Roman" w:hAnsi="Times New Roman" w:eastAsia="华文中宋" w:cs="Times New Roman"/>
          <w:b/>
          <w:sz w:val="52"/>
          <w:szCs w:val="52"/>
        </w:rPr>
        <w:t>团体标准</w:t>
      </w:r>
    </w:p>
    <w:p w14:paraId="58F082AA">
      <w:pPr>
        <w:widowControl/>
        <w:wordWrap w:val="0"/>
        <w:spacing w:before="163" w:after="163" w:line="280" w:lineRule="exact"/>
        <w:ind w:right="197" w:rightChars="94" w:firstLine="480"/>
        <w:jc w:val="right"/>
        <w:rPr>
          <w:rFonts w:ascii="Times New Roman" w:hAnsi="Times New Roman" w:cs="Times New Roman"/>
          <w:sz w:val="20"/>
        </w:rPr>
      </w:pPr>
      <w:r>
        <w:rPr>
          <w:rFonts w:ascii="Times New Roman" w:hAnsi="Times New Roman" w:eastAsia="黑体" w:cs="Times New Roman"/>
          <w:kern w:val="0"/>
          <w:sz w:val="28"/>
          <w:szCs w:val="28"/>
        </w:rPr>
        <w:t xml:space="preserve">T/JSGS </w:t>
      </w:r>
      <w:r>
        <w:rPr>
          <w:rFonts w:ascii="Times New Roman" w:hAnsi="Times New Roman" w:eastAsia="黑体" w:cs="Times New Roman"/>
          <w:b/>
          <w:bCs/>
          <w:kern w:val="0"/>
          <w:sz w:val="28"/>
          <w:szCs w:val="28"/>
        </w:rPr>
        <w:t>×××</w:t>
      </w:r>
      <w:r>
        <w:rPr>
          <w:rFonts w:ascii="Times New Roman" w:hAnsi="Times New Roman" w:eastAsia="黑体" w:cs="Times New Roman"/>
          <w:kern w:val="0"/>
          <w:sz w:val="28"/>
          <w:szCs w:val="28"/>
        </w:rPr>
        <w:t>—202</w:t>
      </w:r>
      <w:r>
        <w:rPr>
          <w:rFonts w:hint="eastAsia" w:ascii="Times New Roman" w:hAnsi="Times New Roman" w:eastAsia="黑体" w:cs="Times New Roman"/>
          <w:kern w:val="0"/>
          <w:sz w:val="28"/>
          <w:szCs w:val="28"/>
        </w:rPr>
        <w:t>5</w:t>
      </w:r>
    </w:p>
    <w:p w14:paraId="1DD19EAF">
      <w:pPr>
        <w:pStyle w:val="7"/>
        <w:spacing w:before="9"/>
        <w:ind w:firstLine="42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page">
                  <wp:posOffset>1187450</wp:posOffset>
                </wp:positionH>
                <wp:positionV relativeFrom="paragraph">
                  <wp:posOffset>44450</wp:posOffset>
                </wp:positionV>
                <wp:extent cx="5255260" cy="0"/>
                <wp:effectExtent l="6350" t="6985" r="5715" b="12065"/>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3.5pt;margin-top:3.5pt;height:0pt;width:413.8pt;mso-position-horizontal-relative:page;mso-wrap-distance-bottom:0pt;mso-wrap-distance-top:0pt;z-index:-251657216;mso-width-relative:page;mso-height-relative:page;" filled="f" stroked="t" coordsize="21600,21600" o:gfxdata="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QaIavUAAAACAEAAA8A&#10;AAAAAAAAAQAgAAAAIgAAAGRycy9kb3ducmV2LnhtbFBLAQIUABQAAAAIAIdO4kBcHlBA4gEAAKoD&#10;AAAOAAAAAAAAAAEAIAAAACMBAABkcnMvZTJvRG9jLnhtbFBLBQYAAAAABgAGAFkBAAB3BQAAAAA=&#10;">
                <v:fill on="f" focussize="0,0"/>
                <v:stroke color="#000000" joinstyle="round"/>
                <v:imagedata o:title=""/>
                <o:lock v:ext="edit" aspectratio="f"/>
                <w10:wrap type="topAndBottom"/>
              </v:line>
            </w:pict>
          </mc:Fallback>
        </mc:AlternateContent>
      </w:r>
    </w:p>
    <w:p w14:paraId="0DC15AC5">
      <w:pPr>
        <w:pStyle w:val="7"/>
        <w:ind w:firstLine="440"/>
        <w:rPr>
          <w:rFonts w:ascii="Times New Roman" w:hAnsi="Times New Roman" w:cs="Times New Roman"/>
          <w:sz w:val="22"/>
        </w:rPr>
      </w:pPr>
    </w:p>
    <w:p w14:paraId="4DC3FE13">
      <w:pPr>
        <w:pStyle w:val="7"/>
        <w:spacing w:before="3"/>
        <w:ind w:firstLine="580"/>
        <w:rPr>
          <w:rFonts w:ascii="Times New Roman" w:hAnsi="Times New Roman" w:cs="Times New Roman"/>
          <w:sz w:val="29"/>
        </w:rPr>
      </w:pPr>
    </w:p>
    <w:p w14:paraId="72F6F5D1">
      <w:pPr>
        <w:spacing w:before="406" w:line="240" w:lineRule="auto"/>
        <w:jc w:val="center"/>
        <w:rPr>
          <w:rFonts w:ascii="Times New Roman" w:hAnsi="Times New Roman" w:eastAsia="黑体" w:cs="Times New Roman"/>
          <w:b/>
          <w:bCs/>
          <w:sz w:val="52"/>
        </w:rPr>
      </w:pPr>
      <w:r>
        <w:rPr>
          <w:rFonts w:hint="eastAsia" w:ascii="Times New Roman" w:hAnsi="Times New Roman" w:eastAsia="黑体" w:cs="Times New Roman"/>
          <w:b/>
          <w:bCs/>
          <w:sz w:val="52"/>
        </w:rPr>
        <w:t>西北棉田微咸水膜下滴灌水肥盐协同调控技术规程</w:t>
      </w:r>
    </w:p>
    <w:p w14:paraId="074147BE">
      <w:pPr>
        <w:pStyle w:val="7"/>
        <w:jc w:val="center"/>
        <w:rPr>
          <w:rFonts w:ascii="Times New Roman" w:hAnsi="Times New Roman" w:eastAsia="宋体" w:cs="Times New Roman"/>
          <w:b/>
          <w:bCs/>
          <w:sz w:val="28"/>
        </w:rPr>
      </w:pPr>
      <w:r>
        <w:rPr>
          <w:rFonts w:hint="eastAsia" w:ascii="Times New Roman" w:hAnsi="Times New Roman" w:eastAsia="宋体" w:cs="Times New Roman"/>
          <w:b/>
          <w:bCs/>
          <w:sz w:val="28"/>
        </w:rPr>
        <w:t>Technical Specifications for Coordinated Regulation of Water, Fertilizer, and Salinity in Micro-Saline Soil Under Drip Irrigation in Northwest Cotton Fields</w:t>
      </w:r>
      <w:r>
        <w:rPr>
          <w:rFonts w:ascii="Times New Roman" w:hAnsi="Times New Roman" w:eastAsia="宋体" w:cs="Times New Roman"/>
          <w:b/>
          <w:bCs/>
          <w:sz w:val="28"/>
        </w:rPr>
        <w:t xml:space="preserve"> </w:t>
      </w:r>
    </w:p>
    <w:p w14:paraId="6E69FE64">
      <w:pPr>
        <w:pStyle w:val="7"/>
        <w:jc w:val="center"/>
        <w:rPr>
          <w:rFonts w:ascii="Times New Roman" w:hAnsi="Times New Roman" w:cs="Times New Roman"/>
          <w:sz w:val="20"/>
        </w:rPr>
      </w:pPr>
    </w:p>
    <w:p w14:paraId="73512F45">
      <w:pPr>
        <w:adjustRightInd/>
        <w:snapToGrid/>
        <w:spacing w:after="120" w:line="240" w:lineRule="auto"/>
        <w:jc w:val="center"/>
        <w:rPr>
          <w:rFonts w:ascii="Times New Roman" w:hAnsi="Times New Roman" w:cs="Times New Roman"/>
          <w:b/>
          <w:sz w:val="32"/>
          <w:szCs w:val="32"/>
        </w:rPr>
      </w:pPr>
      <w:r>
        <w:rPr>
          <w:rFonts w:ascii="Times New Roman" w:hAnsi="Times New Roman" w:cs="Times New Roman"/>
          <w:b/>
          <w:sz w:val="32"/>
          <w:szCs w:val="32"/>
        </w:rPr>
        <w:t>（征求意见稿）</w:t>
      </w:r>
    </w:p>
    <w:tbl>
      <w:tblPr>
        <w:tblStyle w:val="15"/>
        <w:tblW w:w="0" w:type="auto"/>
        <w:jc w:val="center"/>
        <w:tblLayout w:type="fixed"/>
        <w:tblCellMar>
          <w:top w:w="0" w:type="dxa"/>
          <w:left w:w="0" w:type="dxa"/>
          <w:bottom w:w="0" w:type="dxa"/>
          <w:right w:w="0" w:type="dxa"/>
        </w:tblCellMar>
      </w:tblPr>
      <w:tblGrid>
        <w:gridCol w:w="2200"/>
      </w:tblGrid>
      <w:tr w14:paraId="758DA391">
        <w:tblPrEx>
          <w:tblCellMar>
            <w:top w:w="0" w:type="dxa"/>
            <w:left w:w="0" w:type="dxa"/>
            <w:bottom w:w="0" w:type="dxa"/>
            <w:right w:w="0" w:type="dxa"/>
          </w:tblCellMar>
        </w:tblPrEx>
        <w:trPr>
          <w:trHeight w:val="397" w:hRule="atLeast"/>
          <w:jc w:val="center"/>
        </w:trPr>
        <w:tc>
          <w:tcPr>
            <w:tcW w:w="2200" w:type="dxa"/>
          </w:tcPr>
          <w:p w14:paraId="0C8F6E78">
            <w:pPr>
              <w:autoSpaceDE w:val="0"/>
              <w:autoSpaceDN w:val="0"/>
              <w:adjustRightInd/>
              <w:snapToGrid/>
              <w:spacing w:line="274" w:lineRule="exact"/>
              <w:ind w:left="240" w:right="240"/>
              <w:jc w:val="center"/>
              <w:rPr>
                <w:rFonts w:ascii="Times New Roman" w:hAnsi="Times New Roman" w:cs="Times New Roman"/>
                <w:kern w:val="0"/>
                <w:sz w:val="24"/>
                <w:lang w:eastAsia="en-US"/>
              </w:rPr>
            </w:pPr>
          </w:p>
        </w:tc>
      </w:tr>
      <w:tr w14:paraId="6ECD00A3">
        <w:tblPrEx>
          <w:tblCellMar>
            <w:top w:w="0" w:type="dxa"/>
            <w:left w:w="0" w:type="dxa"/>
            <w:bottom w:w="0" w:type="dxa"/>
            <w:right w:w="0" w:type="dxa"/>
          </w:tblCellMar>
        </w:tblPrEx>
        <w:trPr>
          <w:trHeight w:val="368" w:hRule="atLeast"/>
          <w:jc w:val="center"/>
        </w:trPr>
        <w:tc>
          <w:tcPr>
            <w:tcW w:w="2200" w:type="dxa"/>
          </w:tcPr>
          <w:p w14:paraId="55C8F7CC">
            <w:pPr>
              <w:autoSpaceDE w:val="0"/>
              <w:autoSpaceDN w:val="0"/>
              <w:adjustRightInd/>
              <w:snapToGrid/>
              <w:spacing w:before="129" w:line="220" w:lineRule="exact"/>
              <w:ind w:left="231" w:right="240"/>
              <w:jc w:val="center"/>
              <w:rPr>
                <w:rFonts w:ascii="Times New Roman" w:hAnsi="Times New Roman" w:cs="Times New Roman"/>
                <w:kern w:val="0"/>
              </w:rPr>
            </w:pPr>
          </w:p>
          <w:p w14:paraId="19D72C59">
            <w:pPr>
              <w:autoSpaceDE w:val="0"/>
              <w:autoSpaceDN w:val="0"/>
              <w:adjustRightInd/>
              <w:snapToGrid/>
              <w:spacing w:before="129" w:line="220" w:lineRule="exact"/>
              <w:ind w:left="231" w:right="240"/>
              <w:jc w:val="center"/>
              <w:rPr>
                <w:rFonts w:ascii="Times New Roman" w:hAnsi="Times New Roman" w:cs="Times New Roman"/>
                <w:kern w:val="0"/>
              </w:rPr>
            </w:pPr>
          </w:p>
        </w:tc>
      </w:tr>
    </w:tbl>
    <w:p w14:paraId="499E50CB">
      <w:pPr>
        <w:adjustRightInd/>
        <w:snapToGrid/>
        <w:spacing w:before="163" w:after="163" w:line="240" w:lineRule="auto"/>
        <w:jc w:val="center"/>
        <w:rPr>
          <w:rFonts w:ascii="Times New Roman" w:hAnsi="Times New Roman" w:eastAsia="黑体" w:cs="Times New Roman"/>
          <w:b/>
          <w:sz w:val="28"/>
          <w:szCs w:val="28"/>
        </w:rPr>
      </w:pPr>
      <w:bookmarkStart w:id="0" w:name="_Toc6732"/>
    </w:p>
    <w:p w14:paraId="598E6505">
      <w:pPr>
        <w:adjustRightInd/>
        <w:snapToGrid/>
        <w:spacing w:before="163" w:after="163" w:line="240" w:lineRule="auto"/>
        <w:rPr>
          <w:rFonts w:ascii="Times New Roman" w:hAnsi="Times New Roman" w:eastAsia="黑体" w:cs="Times New Roman"/>
          <w:b/>
          <w:sz w:val="28"/>
          <w:szCs w:val="28"/>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-180340</wp:posOffset>
                </wp:positionH>
                <wp:positionV relativeFrom="paragraph">
                  <wp:posOffset>346710</wp:posOffset>
                </wp:positionV>
                <wp:extent cx="5760085" cy="0"/>
                <wp:effectExtent l="0" t="0" r="0" b="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flipV="1">
                          <a:off x="0" y="0"/>
                          <a:ext cx="5760000" cy="0"/>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flip:y;margin-left:-14.2pt;margin-top:27.3pt;height:0pt;width:453.55pt;z-index:251660288;mso-width-relative:page;mso-height-relative:page;" filled="f" stroked="t" coordsize="21600,21600" o:gfxdata="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qvMK2QAAAAkBAAAPAAAAAAAAAAEAIAAAACIAAABkcnMvZG93bnJldi54&#10;bWxQSwECFAAUAAAACACHTuJAt2vNF/kBAADJAwAADgAAAAAAAAABACAAAAAoAQAAZHJzL2Uyb0Rv&#10;Yy54bWxQSwUGAAAAAAYABgBZAQAAkwUAAAAA&#10;">
                <v:fill on="f" focussize="0,0"/>
                <v:stroke weight="1.5pt" color="#000000" joinstyle="round"/>
                <v:imagedata o:title=""/>
                <o:lock v:ext="edit" aspectratio="f"/>
              </v:shape>
            </w:pict>
          </mc:Fallback>
        </mc:AlternateContent>
      </w:r>
      <w:r>
        <w:rPr>
          <w:rFonts w:ascii="Times New Roman" w:hAnsi="Times New Roman" w:eastAsia="黑体" w:cs="Times New Roman"/>
          <w:b/>
          <w:sz w:val="28"/>
          <w:szCs w:val="28"/>
        </w:rPr>
        <w:t>202</w:t>
      </w:r>
      <w:r>
        <w:rPr>
          <w:rFonts w:hint="eastAsia" w:ascii="Times New Roman" w:hAnsi="Times New Roman" w:eastAsia="黑体" w:cs="Times New Roman"/>
          <w:b/>
          <w:sz w:val="28"/>
          <w:szCs w:val="28"/>
        </w:rPr>
        <w:t>5</w:t>
      </w:r>
      <w:r>
        <w:rPr>
          <w:rFonts w:ascii="Times New Roman" w:hAnsi="Times New Roman" w:eastAsia="黑体" w:cs="Times New Roman"/>
          <w:b/>
          <w:sz w:val="28"/>
          <w:szCs w:val="28"/>
        </w:rPr>
        <w:t>-XX-XX发布                            202</w:t>
      </w:r>
      <w:r>
        <w:rPr>
          <w:rFonts w:hint="eastAsia" w:ascii="Times New Roman" w:hAnsi="Times New Roman" w:eastAsia="黑体" w:cs="Times New Roman"/>
          <w:b/>
          <w:sz w:val="28"/>
          <w:szCs w:val="28"/>
        </w:rPr>
        <w:t>5</w:t>
      </w:r>
      <w:r>
        <w:rPr>
          <w:rFonts w:ascii="Times New Roman" w:hAnsi="Times New Roman" w:eastAsia="黑体" w:cs="Times New Roman"/>
          <w:b/>
          <w:sz w:val="28"/>
          <w:szCs w:val="28"/>
        </w:rPr>
        <w:t>-XX-XX实施</w:t>
      </w:r>
    </w:p>
    <w:p w14:paraId="46C65286">
      <w:pPr>
        <w:adjustRightInd/>
        <w:snapToGrid/>
        <w:spacing w:line="240" w:lineRule="auto"/>
        <w:jc w:val="center"/>
        <w:rPr>
          <w:rFonts w:ascii="Times New Roman" w:hAnsi="Times New Roman" w:eastAsia="黑体" w:cs="Times New Roman"/>
          <w:b/>
          <w:sz w:val="28"/>
          <w:szCs w:val="28"/>
        </w:rPr>
      </w:pPr>
      <w:r>
        <w:rPr>
          <w:rFonts w:ascii="Times New Roman" w:hAnsi="Times New Roman" w:eastAsia="华文中宋" w:cs="Times New Roman"/>
          <w:b/>
          <w:sz w:val="32"/>
          <w:szCs w:val="32"/>
        </w:rPr>
        <w:t>中国农业节水和农村供水技术协会</w:t>
      </w:r>
      <w:r>
        <w:rPr>
          <w:rFonts w:ascii="Times New Roman" w:hAnsi="Times New Roman" w:eastAsia="黑体" w:cs="Times New Roman"/>
          <w:b/>
          <w:sz w:val="44"/>
          <w:szCs w:val="36"/>
        </w:rPr>
        <w:t xml:space="preserve"> </w:t>
      </w:r>
      <w:r>
        <w:rPr>
          <w:rFonts w:ascii="Times New Roman" w:hAnsi="Times New Roman" w:eastAsia="黑体" w:cs="Times New Roman"/>
          <w:b/>
          <w:sz w:val="28"/>
          <w:szCs w:val="28"/>
        </w:rPr>
        <w:t>发布</w:t>
      </w:r>
      <w:bookmarkEnd w:id="0"/>
    </w:p>
    <w:p w14:paraId="4158B320">
      <w:pPr>
        <w:adjustRightInd/>
        <w:snapToGrid/>
        <w:spacing w:line="240" w:lineRule="auto"/>
        <w:jc w:val="center"/>
        <w:rPr>
          <w:rFonts w:ascii="Times New Roman" w:hAnsi="Times New Roman" w:eastAsia="黑体" w:cs="Times New Roman"/>
          <w:b/>
          <w:sz w:val="28"/>
          <w:szCs w:val="28"/>
        </w:rPr>
        <w:sectPr>
          <w:footerReference r:id="rId5" w:type="default"/>
          <w:footerReference r:id="rId6" w:type="even"/>
          <w:type w:val="continuous"/>
          <w:pgSz w:w="11906" w:h="16838"/>
          <w:pgMar w:top="1440" w:right="1800" w:bottom="1440" w:left="1800" w:header="851" w:footer="992" w:gutter="0"/>
          <w:pgNumType w:start="1"/>
          <w:cols w:space="720" w:num="1"/>
          <w:docGrid w:type="lines" w:linePitch="312" w:charSpace="0"/>
        </w:sectPr>
      </w:pPr>
      <w:r>
        <w:rPr>
          <w:rFonts w:ascii="Times New Roman" w:hAnsi="Times New Roman" w:eastAsia="华文中宋" w:cs="Times New Roman"/>
          <w:b/>
          <w:spacing w:val="213"/>
          <w:kern w:val="0"/>
          <w:sz w:val="32"/>
          <w:szCs w:val="32"/>
          <w:fitText w:val="4800" w:id="-871218688"/>
        </w:rPr>
        <w:t>中国标准出版</w:t>
      </w:r>
      <w:r>
        <w:rPr>
          <w:rFonts w:ascii="Times New Roman" w:hAnsi="Times New Roman" w:eastAsia="华文中宋" w:cs="Times New Roman"/>
          <w:b/>
          <w:spacing w:val="2"/>
          <w:kern w:val="0"/>
          <w:sz w:val="32"/>
          <w:szCs w:val="32"/>
          <w:fitText w:val="4800" w:id="-871218688"/>
        </w:rPr>
        <w:t>社</w:t>
      </w:r>
      <w:r>
        <w:rPr>
          <w:rFonts w:ascii="Times New Roman" w:hAnsi="Times New Roman" w:eastAsia="华文中宋" w:cs="Times New Roman"/>
          <w:b/>
          <w:kern w:val="0"/>
          <w:sz w:val="32"/>
          <w:szCs w:val="32"/>
        </w:rPr>
        <w:t xml:space="preserve">  </w:t>
      </w:r>
      <w:r>
        <w:rPr>
          <w:rFonts w:ascii="Times New Roman" w:hAnsi="Times New Roman" w:eastAsia="黑体" w:cs="Times New Roman"/>
          <w:b/>
          <w:sz w:val="28"/>
          <w:szCs w:val="28"/>
        </w:rPr>
        <w:t>出版</w:t>
      </w:r>
    </w:p>
    <w:p w14:paraId="02DCA14E">
      <w:pPr>
        <w:widowControl/>
        <w:adjustRightInd/>
        <w:snapToGrid/>
        <w:spacing w:line="240" w:lineRule="auto"/>
        <w:jc w:val="left"/>
        <w:rPr>
          <w:rFonts w:ascii="Times New Roman" w:hAnsi="Times New Roman" w:cs="Times New Roman"/>
          <w:color w:val="000000" w:themeColor="text1"/>
          <w:szCs w:val="21"/>
          <w14:textFill>
            <w14:solidFill>
              <w14:schemeClr w14:val="tx1"/>
            </w14:solidFill>
          </w14:textFill>
        </w:rPr>
        <w:sectPr>
          <w:footerReference r:id="rId7" w:type="default"/>
          <w:type w:val="continuous"/>
          <w:pgSz w:w="11906" w:h="16838"/>
          <w:pgMar w:top="1418" w:right="1134" w:bottom="1440" w:left="1418" w:header="851" w:footer="992" w:gutter="0"/>
          <w:pgNumType w:fmt="upperRoman" w:start="1"/>
          <w:cols w:space="425" w:num="1"/>
          <w:docGrid w:type="linesAndChars" w:linePitch="312" w:charSpace="0"/>
        </w:sectPr>
      </w:pPr>
      <w:r>
        <w:rPr>
          <w:rFonts w:ascii="Times New Roman" w:hAnsi="Times New Roman" w:cs="Times New Roman"/>
          <w:color w:val="000000" w:themeColor="text1"/>
          <w:szCs w:val="21"/>
          <w14:textFill>
            <w14:solidFill>
              <w14:schemeClr w14:val="tx1"/>
            </w14:solidFill>
          </w14:textFill>
        </w:rPr>
        <w:br w:type="page"/>
      </w:r>
    </w:p>
    <w:sdt>
      <w:sdtPr>
        <w:rPr>
          <w:rFonts w:ascii="宋体" w:hAnsi="宋体" w:eastAsia="宋体" w:cstheme="minorBidi"/>
          <w:kern w:val="2"/>
          <w:sz w:val="21"/>
          <w:szCs w:val="22"/>
          <w:lang w:val="en-US" w:eastAsia="zh-CN" w:bidi="ar-SA"/>
        </w:rPr>
        <w:id w:val="147480779"/>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608871B1">
          <w:pPr>
            <w:spacing w:before="0" w:beforeLines="0" w:after="0" w:afterLines="0" w:line="240" w:lineRule="auto"/>
            <w:ind w:left="0" w:leftChars="0" w:right="0" w:rightChars="0" w:firstLine="0" w:firstLineChars="0"/>
            <w:jc w:val="center"/>
          </w:pPr>
          <w:r>
            <w:rPr>
              <w:rFonts w:hint="eastAsia" w:ascii="宋体" w:hAnsi="宋体" w:cstheme="minorBidi"/>
              <w:kern w:val="2"/>
              <w:sz w:val="21"/>
              <w:szCs w:val="22"/>
              <w:lang w:val="en-US" w:eastAsia="zh-CN" w:bidi="ar-SA"/>
            </w:rPr>
            <w:t>0</w:t>
          </w:r>
          <w:r>
            <w:rPr>
              <w:rFonts w:ascii="宋体" w:hAnsi="宋体" w:eastAsia="宋体"/>
              <w:sz w:val="21"/>
            </w:rPr>
            <w:t>目录</w:t>
          </w:r>
        </w:p>
        <w:p w14:paraId="655AF673">
          <w:pPr>
            <w:pStyle w:val="12"/>
            <w:tabs>
              <w:tab w:val="right" w:leader="dot" w:pos="9354"/>
            </w:tabs>
          </w:pPr>
          <w:r>
            <w:fldChar w:fldCharType="begin"/>
          </w:r>
          <w:r>
            <w:instrText xml:space="preserve">TOC \o "1-2" \h \u </w:instrText>
          </w:r>
          <w:r>
            <w:fldChar w:fldCharType="separate"/>
          </w:r>
          <w:r>
            <w:fldChar w:fldCharType="begin"/>
          </w:r>
          <w:r>
            <w:instrText xml:space="preserve"> HYPERLINK \l _Toc30539 </w:instrText>
          </w:r>
          <w:r>
            <w:fldChar w:fldCharType="separate"/>
          </w:r>
          <w:r>
            <w:rPr>
              <w:rFonts w:ascii="Times New Roman" w:hAnsi="Times New Roman" w:eastAsia="宋体" w:cs="Times New Roman"/>
            </w:rPr>
            <w:t>前言</w:t>
          </w:r>
          <w:r>
            <w:tab/>
          </w:r>
          <w:r>
            <w:fldChar w:fldCharType="begin"/>
          </w:r>
          <w:r>
            <w:instrText xml:space="preserve"> PAGEREF _Toc30539 \h </w:instrText>
          </w:r>
          <w:r>
            <w:fldChar w:fldCharType="separate"/>
          </w:r>
          <w:r>
            <w:t>III</w:t>
          </w:r>
          <w:r>
            <w:fldChar w:fldCharType="end"/>
          </w:r>
          <w:r>
            <w:fldChar w:fldCharType="end"/>
          </w:r>
        </w:p>
        <w:p w14:paraId="6B0906DB">
          <w:pPr>
            <w:pStyle w:val="12"/>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_Toc30219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_Toc30219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368F07A">
          <w:pPr>
            <w:pStyle w:val="12"/>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_Toc18707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_Toc18707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4EAA046">
          <w:pPr>
            <w:pStyle w:val="12"/>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_Toc3220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_Toc3220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3A20EA6">
          <w:pPr>
            <w:pStyle w:val="12"/>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_Toc19702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kern w:val="2"/>
              <w:szCs w:val="21"/>
              <w:lang w:val="en-US" w:eastAsia="zh-CN" w:bidi="ar-SA"/>
            </w:rPr>
            <w:t>4</w:t>
          </w:r>
          <w:r>
            <w:rPr>
              <w:rFonts w:hint="default" w:ascii="Times New Roman" w:hAnsi="Times New Roman" w:eastAsia="宋体" w:cs="Times New Roman"/>
              <w:bCs w:val="0"/>
            </w:rPr>
            <w:t xml:space="preserve"> 总体要求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_Toc19702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8BC5995">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_Toc26893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4.1 协同调控原则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_Toc26893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100E217">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_Toc17221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4.2 微咸水利用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_Toc17221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344CAD4">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_Toc5783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4.3 肥料供应</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_Toc5783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69137BF">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_Toc28258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4.5 指标监测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_Toc28258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B2852F8">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_Toc19117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4.6 管道布设与地膜覆盖</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_Toc19117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1F620AB">
          <w:pPr>
            <w:pStyle w:val="12"/>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_Toc16378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5 生育期微咸水利用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_Toc16378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EB62F81">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_Toc25081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5.1 微咸水水质检测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_Toc25081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EC7B6F0">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_Toc21748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5.2微咸水利用方式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_Toc21748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D4EED0E">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_Toc5386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5.3</w:t>
          </w:r>
          <w:r>
            <w:rPr>
              <w:rFonts w:hint="default" w:ascii="Times New Roman" w:hAnsi="Times New Roman" w:eastAsia="宋体" w:cs="Times New Roman"/>
              <w:bCs w:val="0"/>
              <w:lang w:val="en-US" w:eastAsia="zh-CN"/>
            </w:rPr>
            <w:t>首部枢纽</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_Toc5386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1C5B318">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_Toc24035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5.</w:t>
          </w:r>
          <w:r>
            <w:rPr>
              <w:rFonts w:hint="default" w:ascii="Times New Roman" w:hAnsi="Times New Roman" w:eastAsia="宋体" w:cs="Times New Roman"/>
              <w:bCs w:val="0"/>
              <w:lang w:val="en-US" w:eastAsia="zh-CN"/>
            </w:rPr>
            <w:t>4田间管网布设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_Toc24035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A93AF56">
          <w:pPr>
            <w:pStyle w:val="12"/>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_Toc11131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6 生育期水肥盐协同管理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_Toc11131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F4565A7">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_Toc16381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6.1 土壤水盐监测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_Toc16381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3F317FE">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_Toc27015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6.2 水分管理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_Toc27015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3E070AD">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_Toc23274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lang w:val="en-US" w:eastAsia="zh-CN"/>
            </w:rPr>
            <w:t>3</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养分</w:t>
          </w:r>
          <w:r>
            <w:rPr>
              <w:rFonts w:hint="default" w:ascii="Times New Roman" w:hAnsi="Times New Roman" w:eastAsia="宋体" w:cs="Times New Roman"/>
            </w:rPr>
            <w:t>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_Toc23274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6DBD895">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_Toc4904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lang w:val="en-US" w:eastAsia="zh-CN"/>
            </w:rPr>
            <w:t>4盐分</w:t>
          </w:r>
          <w:r>
            <w:rPr>
              <w:rFonts w:hint="default" w:ascii="Times New Roman" w:hAnsi="Times New Roman" w:eastAsia="宋体" w:cs="Times New Roman"/>
            </w:rPr>
            <w:t>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_Toc4904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B6B0669">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_Toc489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6.</w:t>
          </w:r>
          <w:r>
            <w:rPr>
              <w:rFonts w:hint="default" w:ascii="Times New Roman" w:hAnsi="Times New Roman" w:eastAsia="宋体" w:cs="Times New Roman"/>
              <w:bCs w:val="0"/>
              <w:lang w:val="en-US" w:eastAsia="zh-CN"/>
            </w:rPr>
            <w:t>5</w:t>
          </w:r>
          <w:r>
            <w:rPr>
              <w:rFonts w:hint="default" w:ascii="Times New Roman" w:hAnsi="Times New Roman" w:eastAsia="宋体" w:cs="Times New Roman"/>
              <w:bCs w:val="0"/>
            </w:rPr>
            <w:t xml:space="preserve"> 水</w:t>
          </w:r>
          <w:r>
            <w:rPr>
              <w:rFonts w:hint="default" w:ascii="Times New Roman" w:hAnsi="Times New Roman" w:eastAsia="宋体" w:cs="Times New Roman"/>
              <w:bCs w:val="0"/>
              <w:lang w:val="en-US" w:eastAsia="zh-CN"/>
            </w:rPr>
            <w:t>肥</w:t>
          </w:r>
          <w:r>
            <w:rPr>
              <w:rFonts w:hint="default" w:ascii="Times New Roman" w:hAnsi="Times New Roman" w:eastAsia="宋体" w:cs="Times New Roman"/>
              <w:bCs w:val="0"/>
            </w:rPr>
            <w:t>盐协同管理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_Toc489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A99F91E">
          <w:pPr>
            <w:pStyle w:val="12"/>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_Toc31018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 配套栽培技术</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_Toc31018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89CB3A5">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_Toc27406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7.1 整地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_Toc27406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EFBAC5C">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_Toc26587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7.2 底肥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_Toc26587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E145173">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_Toc11705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7.3 品种选择</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_Toc11705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AC2876E">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_Toc19522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7.4 播种</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_Toc19522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A80C084">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_Toc29038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w:t>
          </w:r>
          <w:r>
            <w:rPr>
              <w:rFonts w:hint="default" w:ascii="Times New Roman" w:hAnsi="Times New Roman" w:eastAsia="宋体" w:cs="Times New Roman"/>
              <w:bCs w:val="0"/>
              <w:lang w:val="en-US" w:eastAsia="zh-CN"/>
            </w:rPr>
            <w:t>5</w:t>
          </w:r>
          <w:r>
            <w:rPr>
              <w:rFonts w:hint="default" w:ascii="Times New Roman" w:hAnsi="Times New Roman" w:eastAsia="宋体" w:cs="Times New Roman"/>
              <w:bCs w:val="0"/>
            </w:rPr>
            <w:t xml:space="preserve"> 干播湿出</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_Toc29038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C83F872">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_Toc19457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7.7 滴水春灌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_Toc19457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C20DB68">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_Toc14515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7.8 种植模式与滴灌带铺设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_Toc14515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7A6B839">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_Toc11597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7.9 化控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_Toc11597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AD77049">
          <w:pPr>
            <w:pStyle w:val="13"/>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_Toc20387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rPr>
            <w:t>7.10 打顶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_Toc20387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7708605">
          <w:pPr>
            <w:pStyle w:val="12"/>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_Toc6048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lang w:val="en-US" w:eastAsia="zh-CN"/>
            </w:rPr>
            <w:t>附录A（资料性）西北地区棉花不同种植模式的土壤水盐监测位置和滴灌带铺设参照图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_Toc6048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37617DC">
          <w:pPr>
            <w:pStyle w:val="12"/>
            <w:tabs>
              <w:tab w:val="right" w:leader="dot" w:pos="9354"/>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_Toc25687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lang w:val="en-US" w:eastAsia="zh-CN"/>
            </w:rPr>
            <w:t>附录B（资料性）西北地区棉花灌水施肥制度参照表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_Toc25687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B767C24">
          <w:r>
            <w:fldChar w:fldCharType="end"/>
          </w:r>
        </w:p>
      </w:sdtContent>
    </w:sdt>
    <w:p w14:paraId="5966CB37"/>
    <w:p w14:paraId="248FDED5">
      <w:pPr>
        <w:widowControl/>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1BCAD030">
      <w:pPr>
        <w:pStyle w:val="2"/>
        <w:spacing w:before="312" w:after="312"/>
        <w:jc w:val="center"/>
        <w:rPr>
          <w:rFonts w:ascii="Times New Roman" w:hAnsi="Times New Roman" w:eastAsia="宋体" w:cs="Times New Roman"/>
          <w:color w:val="000000" w:themeColor="text1"/>
          <w14:textFill>
            <w14:solidFill>
              <w14:schemeClr w14:val="tx1"/>
            </w14:solidFill>
          </w14:textFill>
        </w:rPr>
      </w:pPr>
      <w:bookmarkStart w:id="1" w:name="_Toc30539"/>
      <w:bookmarkStart w:id="2" w:name="_Toc182562953"/>
      <w:r>
        <w:rPr>
          <w:rFonts w:hint="eastAsia" w:ascii="Times New Roman" w:hAnsi="Times New Roman" w:eastAsia="宋体" w:cs="Times New Roman"/>
          <w:color w:val="000000" w:themeColor="text1"/>
          <w14:textFill>
            <w14:solidFill>
              <w14:schemeClr w14:val="tx1"/>
            </w14:solidFill>
          </w14:textFill>
        </w:rPr>
        <w:t>西北棉田微咸水膜下滴灌水肥盐协同调控技术规程</w:t>
      </w:r>
    </w:p>
    <w:p w14:paraId="3E646500">
      <w:pPr>
        <w:pStyle w:val="2"/>
        <w:spacing w:before="312" w:after="312"/>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前言</w:t>
      </w:r>
      <w:bookmarkEnd w:id="1"/>
      <w:bookmarkEnd w:id="2"/>
    </w:p>
    <w:p w14:paraId="2C837FC0">
      <w:pPr>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本文件依据GB/T 1.1-2020《标准化工作导则 第1部分 标准化文件的结构和起草规则》给出的规则编写</w:t>
      </w:r>
      <w:r>
        <w:rPr>
          <w:rFonts w:ascii="Times New Roman" w:hAnsi="Times New Roman" w:cs="Times New Roman"/>
          <w:color w:val="000000" w:themeColor="text1"/>
          <w:szCs w:val="21"/>
          <w14:textFill>
            <w14:solidFill>
              <w14:schemeClr w14:val="tx1"/>
            </w14:solidFill>
          </w14:textFill>
        </w:rPr>
        <w:t>。</w:t>
      </w:r>
    </w:p>
    <w:p w14:paraId="2CED5005">
      <w:pPr>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本文件的某些内容可能涉及专利。本文件的发布机构不承担识别专利的责任。</w:t>
      </w:r>
    </w:p>
    <w:p w14:paraId="4BC8BEEB">
      <w:pPr>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本文件由中国农业节水和农村供水技术协会提出并归口。</w:t>
      </w:r>
    </w:p>
    <w:p w14:paraId="6F5112DD">
      <w:pPr>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本文件起草单位：中国农业科学院农田灌溉研究所、新疆维吾尔自治区农业科学院农业资源与环境研究所、新疆农垦科学院农田水利与土壤肥料研究所、塔里木大学。</w:t>
      </w:r>
    </w:p>
    <w:p w14:paraId="4BBECD80">
      <w:pPr>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本文件主要起草人：张现波、宁慧峰、谢香文、刘浩、王兴鹏、何帅、杨光、李云霞、李欢欢、忠智博、宋妮、王洪博、李彩霞、强小嫚、蒋富昌、曹振玺。</w:t>
      </w:r>
    </w:p>
    <w:p w14:paraId="7721EDE2">
      <w:pPr>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本文件为首次发布。</w:t>
      </w:r>
    </w:p>
    <w:p w14:paraId="7F2A572B">
      <w:pPr>
        <w:ind w:firstLine="420" w:firstLineChars="200"/>
        <w:rPr>
          <w:rFonts w:hint="eastAsia" w:ascii="Times New Roman" w:hAnsi="Times New Roman" w:cs="Times New Roman"/>
          <w:color w:val="000000" w:themeColor="text1"/>
          <w:szCs w:val="21"/>
          <w14:textFill>
            <w14:solidFill>
              <w14:schemeClr w14:val="tx1"/>
            </w14:solidFill>
          </w14:textFill>
        </w:rPr>
      </w:pPr>
    </w:p>
    <w:p w14:paraId="2E5EB264">
      <w:pPr>
        <w:ind w:firstLine="420" w:firstLineChars="200"/>
        <w:rPr>
          <w:rFonts w:ascii="Times New Roman" w:hAnsi="Times New Roman" w:cs="Times New Roman"/>
          <w:color w:val="000000" w:themeColor="text1"/>
          <w:szCs w:val="21"/>
          <w14:textFill>
            <w14:solidFill>
              <w14:schemeClr w14:val="tx1"/>
            </w14:solidFill>
          </w14:textFill>
        </w:rPr>
      </w:pPr>
    </w:p>
    <w:p w14:paraId="31ACF1DA">
      <w:pPr>
        <w:ind w:firstLine="420" w:firstLineChars="200"/>
        <w:rPr>
          <w:rFonts w:ascii="Times New Roman" w:hAnsi="Times New Roman" w:cs="Times New Roman"/>
          <w:color w:val="000000" w:themeColor="text1"/>
          <w:szCs w:val="21"/>
          <w14:textFill>
            <w14:solidFill>
              <w14:schemeClr w14:val="tx1"/>
            </w14:solidFill>
          </w14:textFill>
        </w:rPr>
      </w:pPr>
    </w:p>
    <w:p w14:paraId="3817A273">
      <w:pPr>
        <w:ind w:firstLine="420" w:firstLineChars="200"/>
        <w:rPr>
          <w:rFonts w:ascii="Times New Roman" w:hAnsi="Times New Roman" w:cs="Times New Roman"/>
          <w:color w:val="000000" w:themeColor="text1"/>
          <w:szCs w:val="21"/>
          <w14:textFill>
            <w14:solidFill>
              <w14:schemeClr w14:val="tx1"/>
            </w14:solidFill>
          </w14:textFill>
        </w:rPr>
      </w:pPr>
    </w:p>
    <w:p w14:paraId="144D8BCB">
      <w:pPr>
        <w:ind w:firstLine="420" w:firstLineChars="200"/>
        <w:rPr>
          <w:rFonts w:ascii="Times New Roman" w:hAnsi="Times New Roman" w:cs="Times New Roman"/>
          <w:color w:val="000000" w:themeColor="text1"/>
          <w:szCs w:val="21"/>
          <w14:textFill>
            <w14:solidFill>
              <w14:schemeClr w14:val="tx1"/>
            </w14:solidFill>
          </w14:textFill>
        </w:rPr>
        <w:sectPr>
          <w:type w:val="continuous"/>
          <w:pgSz w:w="11906" w:h="16838"/>
          <w:pgMar w:top="1418" w:right="1134" w:bottom="1440" w:left="1418" w:header="851" w:footer="992" w:gutter="0"/>
          <w:pgNumType w:fmt="upperRoman" w:start="1"/>
          <w:cols w:space="425" w:num="1"/>
          <w:docGrid w:type="linesAndChars" w:linePitch="312" w:charSpace="0"/>
        </w:sectPr>
      </w:pPr>
    </w:p>
    <w:p w14:paraId="7DF8A69C">
      <w:pPr>
        <w:pStyle w:val="2"/>
        <w:bidi w:val="0"/>
        <w:rPr>
          <w:rFonts w:hint="eastAsia" w:ascii="黑体" w:hAnsi="黑体" w:eastAsia="黑体" w:cs="黑体"/>
          <w:b w:val="0"/>
          <w:bCs w:val="0"/>
        </w:rPr>
      </w:pPr>
      <w:bookmarkStart w:id="3" w:name="_Toc30219"/>
      <w:bookmarkStart w:id="4" w:name="_Toc182562955"/>
      <w:r>
        <w:rPr>
          <w:rFonts w:hint="eastAsia" w:ascii="黑体" w:hAnsi="黑体" w:eastAsia="黑体" w:cs="黑体"/>
          <w:b w:val="0"/>
          <w:bCs w:val="0"/>
        </w:rPr>
        <w:t>1 范围</w:t>
      </w:r>
      <w:bookmarkEnd w:id="3"/>
      <w:bookmarkEnd w:id="4"/>
    </w:p>
    <w:p w14:paraId="471CB3E5">
      <w:pPr>
        <w:spacing w:line="360" w:lineRule="auto"/>
        <w:ind w:firstLine="424" w:firstLineChars="202"/>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本文件规定了微咸水膜下滴灌水肥盐协同调控</w:t>
      </w:r>
      <w:r>
        <w:rPr>
          <w:rFonts w:hint="eastAsia" w:ascii="Times New Roman" w:hAnsi="Times New Roman" w:cs="Times New Roman"/>
          <w:color w:val="000000" w:themeColor="text1"/>
          <w:lang w:val="en-US" w:eastAsia="zh-CN"/>
          <w14:textFill>
            <w14:solidFill>
              <w14:schemeClr w14:val="tx1"/>
            </w14:solidFill>
          </w14:textFill>
        </w:rPr>
        <w:t>的</w:t>
      </w:r>
      <w:r>
        <w:rPr>
          <w:rFonts w:hint="eastAsia" w:ascii="Times New Roman" w:hAnsi="Times New Roman" w:cs="Times New Roman"/>
          <w:color w:val="000000" w:themeColor="text1"/>
          <w14:textFill>
            <w14:solidFill>
              <w14:schemeClr w14:val="tx1"/>
            </w14:solidFill>
          </w14:textFill>
        </w:rPr>
        <w:t>总体要求、</w:t>
      </w:r>
      <w:r>
        <w:rPr>
          <w:rFonts w:hint="eastAsia" w:ascii="Times New Roman" w:hAnsi="Times New Roman" w:cs="Times New Roman"/>
          <w:color w:val="000000" w:themeColor="text1"/>
          <w:lang w:val="en-US" w:eastAsia="zh-CN"/>
          <w14:textFill>
            <w14:solidFill>
              <w14:schemeClr w14:val="tx1"/>
            </w14:solidFill>
          </w14:textFill>
        </w:rPr>
        <w:t>生育期</w:t>
      </w:r>
      <w:r>
        <w:rPr>
          <w:rFonts w:hint="eastAsia" w:ascii="Times New Roman" w:hAnsi="Times New Roman" w:cs="Times New Roman"/>
          <w:color w:val="000000" w:themeColor="text1"/>
          <w14:textFill>
            <w14:solidFill>
              <w14:schemeClr w14:val="tx1"/>
            </w14:solidFill>
          </w14:textFill>
        </w:rPr>
        <w:t>微咸水利用、水肥盐协同管理</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配套栽培技术</w:t>
      </w:r>
      <w:r>
        <w:rPr>
          <w:rFonts w:ascii="Times New Roman" w:hAnsi="Times New Roman" w:cs="Times New Roman"/>
          <w:color w:val="000000" w:themeColor="text1"/>
          <w14:textFill>
            <w14:solidFill>
              <w14:schemeClr w14:val="tx1"/>
            </w14:solidFill>
          </w14:textFill>
        </w:rPr>
        <w:t>。</w:t>
      </w:r>
    </w:p>
    <w:p w14:paraId="332E3088">
      <w:pPr>
        <w:spacing w:line="360" w:lineRule="auto"/>
        <w:ind w:firstLine="424" w:firstLineChars="202"/>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本文件适用于西北</w:t>
      </w:r>
      <w:r>
        <w:rPr>
          <w:rFonts w:hint="eastAsia" w:ascii="Times New Roman" w:hAnsi="Times New Roman" w:cs="Times New Roman"/>
          <w:color w:val="000000" w:themeColor="text1"/>
          <w:lang w:val="en-US" w:eastAsia="zh-CN"/>
          <w14:textFill>
            <w14:solidFill>
              <w14:schemeClr w14:val="tx1"/>
            </w14:solidFill>
          </w14:textFill>
        </w:rPr>
        <w:t>旱区</w:t>
      </w:r>
      <w:r>
        <w:rPr>
          <w:rFonts w:hint="eastAsia" w:ascii="Times New Roman" w:hAnsi="Times New Roman" w:cs="Times New Roman"/>
          <w:color w:val="000000" w:themeColor="text1"/>
          <w14:textFill>
            <w14:solidFill>
              <w14:schemeClr w14:val="tx1"/>
            </w14:solidFill>
          </w14:textFill>
        </w:rPr>
        <w:t>微咸水膜下滴灌棉田水肥盐联合调控技术。</w:t>
      </w:r>
    </w:p>
    <w:p w14:paraId="0E08B12B">
      <w:pPr>
        <w:pStyle w:val="2"/>
        <w:bidi w:val="0"/>
        <w:rPr>
          <w:rFonts w:hint="eastAsia" w:ascii="黑体" w:hAnsi="黑体" w:eastAsia="黑体" w:cs="黑体"/>
          <w:b w:val="0"/>
          <w:bCs w:val="0"/>
        </w:rPr>
      </w:pPr>
      <w:bookmarkStart w:id="5" w:name="_Toc182562956"/>
      <w:bookmarkStart w:id="6" w:name="_Toc18707"/>
      <w:r>
        <w:rPr>
          <w:rFonts w:hint="eastAsia" w:ascii="黑体" w:hAnsi="黑体" w:eastAsia="黑体" w:cs="黑体"/>
          <w:b w:val="0"/>
          <w:bCs w:val="0"/>
        </w:rPr>
        <w:t>2 规范性引用文件</w:t>
      </w:r>
      <w:bookmarkEnd w:id="5"/>
      <w:bookmarkEnd w:id="6"/>
    </w:p>
    <w:p w14:paraId="7E817757">
      <w:pPr>
        <w:spacing w:line="360" w:lineRule="auto"/>
        <w:ind w:firstLine="420" w:firstLineChars="200"/>
        <w:rPr>
          <w:rFonts w:ascii="Times New Roman" w:hAnsi="Times New Roman" w:cs="Times New Roman"/>
        </w:rPr>
      </w:pPr>
      <w:r>
        <w:rPr>
          <w:rFonts w:hint="eastAsia" w:ascii="Times New Roman" w:hAnsi="Times New Roman" w:cs="Times New Roman"/>
        </w:rPr>
        <w:t>下列文件对于本文件的应用是必不可少的。凡是注日期的引用文件，仅注日期的版本适用于本文件。凡是不注日期的引用文件，其最新版本（包括所有的修改单）适用于本文件。</w:t>
      </w:r>
    </w:p>
    <w:p w14:paraId="47CC31B3">
      <w:pPr>
        <w:spacing w:line="360" w:lineRule="auto"/>
        <w:ind w:firstLine="420" w:firstLineChars="200"/>
        <w:rPr>
          <w:rFonts w:ascii="Times New Roman" w:hAnsi="Times New Roman" w:cs="Times New Roman"/>
        </w:rPr>
      </w:pPr>
      <w:r>
        <w:rPr>
          <w:rFonts w:hint="eastAsia" w:ascii="Times New Roman" w:hAnsi="Times New Roman" w:cs="Times New Roman"/>
        </w:rPr>
        <w:t>GB 5084  农田灌溉水质标准</w:t>
      </w:r>
    </w:p>
    <w:p w14:paraId="5E7CB3C9">
      <w:pPr>
        <w:spacing w:line="360" w:lineRule="auto"/>
        <w:ind w:firstLine="420" w:firstLineChars="200"/>
        <w:rPr>
          <w:rFonts w:hint="eastAsia" w:ascii="Times New Roman" w:hAnsi="Times New Roman" w:cs="Times New Roman"/>
        </w:rPr>
      </w:pPr>
      <w:r>
        <w:rPr>
          <w:rFonts w:hint="eastAsia" w:ascii="Times New Roman" w:hAnsi="Times New Roman" w:cs="Times New Roman"/>
        </w:rPr>
        <w:t>GB/T 13663  给水用聚乙烯（PE）管材</w:t>
      </w:r>
    </w:p>
    <w:p w14:paraId="7F9B8BD8">
      <w:pPr>
        <w:spacing w:line="360" w:lineRule="auto"/>
        <w:ind w:firstLine="420" w:firstLineChars="200"/>
        <w:rPr>
          <w:rFonts w:ascii="Times New Roman" w:hAnsi="Times New Roman" w:cs="Times New Roman"/>
        </w:rPr>
      </w:pPr>
      <w:r>
        <w:rPr>
          <w:rFonts w:hint="eastAsia" w:ascii="Times New Roman" w:hAnsi="Times New Roman" w:cs="Times New Roman"/>
        </w:rPr>
        <w:t>GB 13735  聚乙烯吹塑农田地面覆盖薄膜</w:t>
      </w:r>
    </w:p>
    <w:p w14:paraId="0D50EC49">
      <w:pPr>
        <w:spacing w:line="360" w:lineRule="auto"/>
        <w:ind w:firstLine="420" w:firstLineChars="200"/>
        <w:rPr>
          <w:rFonts w:ascii="Times New Roman" w:hAnsi="Times New Roman" w:cs="Times New Roman"/>
        </w:rPr>
      </w:pPr>
      <w:r>
        <w:rPr>
          <w:rFonts w:hint="eastAsia" w:ascii="Times New Roman" w:hAnsi="Times New Roman" w:cs="Times New Roman"/>
        </w:rPr>
        <w:t>GB/T 19812.1  塑料节水灌溉器材 单翼迷宫式滴灌带</w:t>
      </w:r>
    </w:p>
    <w:p w14:paraId="74856816">
      <w:pPr>
        <w:spacing w:line="360" w:lineRule="auto"/>
        <w:ind w:firstLine="420" w:firstLineChars="200"/>
        <w:rPr>
          <w:rFonts w:ascii="Times New Roman" w:hAnsi="Times New Roman" w:cs="Times New Roman"/>
        </w:rPr>
      </w:pPr>
      <w:r>
        <w:rPr>
          <w:rFonts w:hint="eastAsia" w:ascii="Times New Roman" w:hAnsi="Times New Roman" w:cs="Times New Roman"/>
        </w:rPr>
        <w:t>GB/T 19812.3  塑料节水灌溉器材 内镶式滴灌管、带</w:t>
      </w:r>
    </w:p>
    <w:p w14:paraId="3CF6FD58">
      <w:pPr>
        <w:spacing w:line="360" w:lineRule="auto"/>
        <w:ind w:firstLine="420" w:firstLineChars="200"/>
        <w:rPr>
          <w:rFonts w:ascii="Times New Roman" w:hAnsi="Times New Roman" w:cs="Times New Roman"/>
          <w:highlight w:val="none"/>
        </w:rPr>
      </w:pPr>
      <w:r>
        <w:rPr>
          <w:rFonts w:hint="eastAsia" w:ascii="Times New Roman" w:hAnsi="Times New Roman" w:cs="Times New Roman"/>
        </w:rPr>
        <w:t xml:space="preserve">GB/T 50363  </w:t>
      </w:r>
      <w:r>
        <w:rPr>
          <w:rFonts w:hint="eastAsia" w:ascii="Times New Roman" w:hAnsi="Times New Roman" w:cs="Times New Roman"/>
          <w:highlight w:val="none"/>
        </w:rPr>
        <w:t>节水灌溉工程技术标准</w:t>
      </w:r>
    </w:p>
    <w:p w14:paraId="6A61DB6E">
      <w:pPr>
        <w:spacing w:line="360" w:lineRule="auto"/>
        <w:ind w:firstLine="420" w:firstLineChars="200"/>
        <w:rPr>
          <w:rFonts w:ascii="Times New Roman" w:hAnsi="Times New Roman" w:cs="Times New Roman"/>
        </w:rPr>
      </w:pPr>
      <w:r>
        <w:rPr>
          <w:rFonts w:hint="eastAsia" w:ascii="Times New Roman" w:hAnsi="Times New Roman" w:cs="Times New Roman"/>
        </w:rPr>
        <w:t>GB/T 50485  微灌工程技术规范</w:t>
      </w:r>
    </w:p>
    <w:p w14:paraId="647CB53A">
      <w:pPr>
        <w:spacing w:line="360" w:lineRule="auto"/>
        <w:ind w:firstLine="420" w:firstLineChars="200"/>
        <w:rPr>
          <w:rFonts w:hint="eastAsia" w:ascii="Times New Roman" w:hAnsi="Times New Roman" w:cs="Times New Roman"/>
        </w:rPr>
      </w:pPr>
      <w:r>
        <w:rPr>
          <w:rFonts w:hint="eastAsia" w:ascii="Times New Roman" w:hAnsi="Times New Roman" w:cs="Times New Roman"/>
        </w:rPr>
        <w:t>HJ/T 166   土壤环境监测技术规范</w:t>
      </w:r>
    </w:p>
    <w:p w14:paraId="629F35E0">
      <w:pPr>
        <w:spacing w:line="360" w:lineRule="auto"/>
        <w:ind w:firstLine="420" w:firstLineChars="200"/>
        <w:rPr>
          <w:rFonts w:hint="eastAsia" w:ascii="Times New Roman" w:hAnsi="Times New Roman" w:cs="Times New Roman"/>
        </w:rPr>
      </w:pPr>
      <w:r>
        <w:rPr>
          <w:rFonts w:hint="eastAsia" w:ascii="Times New Roman" w:hAnsi="Times New Roman" w:cs="Times New Roman"/>
        </w:rPr>
        <w:t>SL 364  土壤墒情监测规范</w:t>
      </w:r>
    </w:p>
    <w:p w14:paraId="17526BE5">
      <w:pPr>
        <w:spacing w:line="360" w:lineRule="auto"/>
        <w:ind w:firstLine="420" w:firstLineChars="200"/>
        <w:rPr>
          <w:rFonts w:ascii="Times New Roman" w:hAnsi="Times New Roman" w:cs="Times New Roman"/>
          <w:highlight w:val="yellow"/>
        </w:rPr>
      </w:pPr>
      <w:r>
        <w:rPr>
          <w:rFonts w:hint="eastAsia" w:ascii="Times New Roman" w:hAnsi="Times New Roman" w:cs="Times New Roman"/>
        </w:rPr>
        <w:t>NY/T 496  肥料合理使用准则通则</w:t>
      </w:r>
    </w:p>
    <w:p w14:paraId="472BE938">
      <w:pPr>
        <w:spacing w:line="360" w:lineRule="auto"/>
        <w:ind w:firstLine="420" w:firstLineChars="200"/>
        <w:rPr>
          <w:rFonts w:ascii="Times New Roman" w:hAnsi="Times New Roman" w:cs="Times New Roman"/>
        </w:rPr>
      </w:pPr>
      <w:r>
        <w:rPr>
          <w:rFonts w:hint="eastAsia" w:ascii="Times New Roman" w:hAnsi="Times New Roman" w:cs="Times New Roman"/>
        </w:rPr>
        <w:t>NY 1107  大量元素水溶肥料</w:t>
      </w:r>
    </w:p>
    <w:p w14:paraId="7A9EF683">
      <w:pPr>
        <w:spacing w:line="360" w:lineRule="auto"/>
        <w:ind w:firstLine="420" w:firstLineChars="200"/>
        <w:rPr>
          <w:rFonts w:ascii="Times New Roman" w:hAnsi="Times New Roman" w:cs="Times New Roman"/>
        </w:rPr>
      </w:pPr>
      <w:r>
        <w:rPr>
          <w:rFonts w:hint="eastAsia" w:ascii="Times New Roman" w:hAnsi="Times New Roman" w:cs="Times New Roman"/>
        </w:rPr>
        <w:t>NY/T 1118  测土配方施肥技术规范</w:t>
      </w:r>
    </w:p>
    <w:p w14:paraId="3F63F261">
      <w:pPr>
        <w:spacing w:line="360" w:lineRule="auto"/>
        <w:ind w:firstLine="420" w:firstLineChars="200"/>
        <w:rPr>
          <w:rFonts w:ascii="Times New Roman" w:hAnsi="Times New Roman" w:cs="Times New Roman"/>
        </w:rPr>
      </w:pPr>
      <w:r>
        <w:rPr>
          <w:rFonts w:hint="eastAsia" w:ascii="Times New Roman" w:hAnsi="Times New Roman" w:cs="Times New Roman"/>
        </w:rPr>
        <w:t>NY/T 1121.16  土壤检测 土壤水溶性盐总量的测定</w:t>
      </w:r>
    </w:p>
    <w:p w14:paraId="77677D62">
      <w:pPr>
        <w:spacing w:line="360" w:lineRule="auto"/>
        <w:ind w:firstLine="420" w:firstLineChars="200"/>
        <w:rPr>
          <w:rFonts w:hint="eastAsia" w:ascii="Times New Roman" w:hAnsi="Times New Roman" w:cs="Times New Roman"/>
          <w:highlight w:val="yellow"/>
        </w:rPr>
      </w:pPr>
      <w:r>
        <w:rPr>
          <w:rFonts w:hint="eastAsia" w:ascii="Times New Roman" w:hAnsi="Times New Roman" w:cs="Times New Roman"/>
        </w:rPr>
        <w:t xml:space="preserve">NY/T 3243  </w:t>
      </w:r>
      <w:r>
        <w:rPr>
          <w:rFonts w:hint="eastAsia" w:ascii="Times New Roman" w:hAnsi="Times New Roman" w:cs="Times New Roman"/>
          <w:highlight w:val="none"/>
        </w:rPr>
        <w:t>棉花膜下滴灌水肥一体化技术规程</w:t>
      </w:r>
    </w:p>
    <w:p w14:paraId="3CECBE6C">
      <w:pPr>
        <w:pStyle w:val="2"/>
        <w:bidi w:val="0"/>
        <w:rPr>
          <w:rFonts w:hint="eastAsia" w:ascii="黑体" w:hAnsi="黑体" w:eastAsia="黑体" w:cs="黑体"/>
          <w:b w:val="0"/>
          <w:bCs w:val="0"/>
        </w:rPr>
      </w:pPr>
      <w:bookmarkStart w:id="7" w:name="_Toc3220"/>
      <w:bookmarkStart w:id="8" w:name="_Toc182562957"/>
      <w:r>
        <w:rPr>
          <w:rFonts w:hint="eastAsia" w:ascii="黑体" w:hAnsi="黑体" w:eastAsia="黑体" w:cs="黑体"/>
          <w:b w:val="0"/>
          <w:bCs w:val="0"/>
        </w:rPr>
        <w:t>3 术语和定义</w:t>
      </w:r>
      <w:bookmarkEnd w:id="7"/>
      <w:bookmarkEnd w:id="8"/>
    </w:p>
    <w:p w14:paraId="6151F91E">
      <w:pPr>
        <w:bidi w:val="0"/>
        <w:rPr>
          <w:rFonts w:hint="eastAsia" w:ascii="黑体" w:hAnsi="黑体" w:eastAsia="黑体" w:cs="黑体"/>
        </w:rPr>
      </w:pPr>
      <w:bookmarkStart w:id="9" w:name="_Toc192754202"/>
      <w:bookmarkStart w:id="10" w:name="_Toc184021776"/>
      <w:bookmarkStart w:id="11" w:name="_Toc183966610"/>
      <w:bookmarkStart w:id="12" w:name="_Toc197589325"/>
      <w:bookmarkStart w:id="13" w:name="_Toc182562962"/>
      <w:r>
        <w:rPr>
          <w:rFonts w:hint="eastAsia" w:ascii="黑体" w:hAnsi="黑体" w:eastAsia="黑体" w:cs="黑体"/>
        </w:rPr>
        <w:t>3.1</w:t>
      </w:r>
      <w:bookmarkEnd w:id="9"/>
      <w:bookmarkEnd w:id="10"/>
      <w:bookmarkEnd w:id="11"/>
      <w:bookmarkEnd w:id="12"/>
      <w:r>
        <w:rPr>
          <w:rFonts w:hint="eastAsia" w:ascii="黑体" w:hAnsi="黑体" w:eastAsia="黑体" w:cs="黑体"/>
        </w:rPr>
        <w:t xml:space="preserve"> </w:t>
      </w:r>
    </w:p>
    <w:p w14:paraId="20CEE378">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灌溉水钠吸附比 Sodium adsorption ratio of irrigation water</w:t>
      </w:r>
    </w:p>
    <w:p w14:paraId="3BF937D4">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灌溉水中钠离子浓度与钙、镁离子浓度平均值的平方根比值</w:t>
      </w:r>
      <w:r>
        <w:rPr>
          <w:rFonts w:hint="eastAsia" w:ascii="Times New Roman" w:hAnsi="Times New Roman" w:cs="Times New Roman"/>
          <w:color w:val="000000" w:themeColor="text1"/>
          <w:szCs w:val="21"/>
          <w:lang w:eastAsia="zh-CN"/>
          <w14:textFill>
            <w14:solidFill>
              <w14:schemeClr w14:val="tx1"/>
            </w14:solidFill>
          </w14:textFill>
        </w:rPr>
        <w:t>。</w:t>
      </w:r>
    </w:p>
    <w:p w14:paraId="62DF938F">
      <w:pPr>
        <w:bidi w:val="0"/>
        <w:rPr>
          <w:rFonts w:hint="eastAsia" w:ascii="黑体" w:hAnsi="黑体" w:eastAsia="黑体" w:cs="黑体"/>
        </w:rPr>
      </w:pPr>
      <w:bookmarkStart w:id="14" w:name="_Toc197589326"/>
      <w:bookmarkStart w:id="15" w:name="_Toc192754203"/>
      <w:bookmarkStart w:id="16" w:name="_Toc183966611"/>
      <w:bookmarkStart w:id="17" w:name="_Toc184021777"/>
      <w:r>
        <w:rPr>
          <w:rFonts w:hint="eastAsia" w:ascii="黑体" w:hAnsi="黑体" w:eastAsia="黑体" w:cs="黑体"/>
        </w:rPr>
        <w:t>3.2</w:t>
      </w:r>
      <w:bookmarkEnd w:id="14"/>
      <w:bookmarkEnd w:id="15"/>
      <w:bookmarkEnd w:id="16"/>
      <w:bookmarkEnd w:id="17"/>
    </w:p>
    <w:p w14:paraId="362CC318">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咸淡水轮灌 Rotation irrigation of brackish water and fresh water </w:t>
      </w:r>
    </w:p>
    <w:p w14:paraId="6E454A01">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交替使用淡水和微咸水进行灌溉的农田灌溉方式。</w:t>
      </w:r>
    </w:p>
    <w:p w14:paraId="7F73D292">
      <w:pPr>
        <w:bidi w:val="0"/>
        <w:rPr>
          <w:rFonts w:hint="eastAsia" w:ascii="黑体" w:hAnsi="黑体" w:eastAsia="黑体" w:cs="黑体"/>
          <w:lang w:val="en-US" w:eastAsia="zh-CN"/>
        </w:rPr>
      </w:pPr>
      <w:r>
        <w:rPr>
          <w:rFonts w:hint="eastAsia" w:ascii="黑体" w:hAnsi="黑体" w:eastAsia="黑体" w:cs="黑体"/>
          <w:lang w:val="en-US" w:eastAsia="zh-CN"/>
        </w:rPr>
        <w:t xml:space="preserve">3.3  </w:t>
      </w:r>
    </w:p>
    <w:p w14:paraId="7DE0DEB1">
      <w:pPr>
        <w:spacing w:line="360" w:lineRule="auto"/>
        <w:ind w:firstLine="420" w:firstLineChars="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咸淡水混灌 Mixed irrigation with saline and fresh water</w:t>
      </w:r>
    </w:p>
    <w:p w14:paraId="08D5644C">
      <w:pPr>
        <w:spacing w:line="360" w:lineRule="auto"/>
        <w:ind w:firstLine="420" w:firstLineChars="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将含盐量较高的咸水（或微咸水）与淡水按一定比例混合，调配成适合灌溉的水源，再进行灌溉的农田灌溉方式。</w:t>
      </w:r>
    </w:p>
    <w:p w14:paraId="733503D8">
      <w:pPr>
        <w:bidi w:val="0"/>
        <w:rPr>
          <w:rFonts w:hint="eastAsia" w:ascii="黑体" w:hAnsi="黑体" w:eastAsia="黑体" w:cs="黑体"/>
          <w:lang w:val="en-US" w:eastAsia="zh-CN"/>
        </w:rPr>
      </w:pPr>
      <w:bookmarkStart w:id="18" w:name="_Toc197589327"/>
      <w:bookmarkStart w:id="19" w:name="_Toc192754204"/>
      <w:r>
        <w:rPr>
          <w:rFonts w:hint="eastAsia" w:ascii="黑体" w:hAnsi="黑体" w:eastAsia="黑体" w:cs="黑体"/>
          <w:lang w:val="en-US" w:eastAsia="zh-CN"/>
        </w:rPr>
        <w:t>3.</w:t>
      </w:r>
      <w:bookmarkEnd w:id="18"/>
      <w:bookmarkEnd w:id="19"/>
      <w:r>
        <w:rPr>
          <w:rFonts w:hint="eastAsia" w:ascii="黑体" w:hAnsi="黑体" w:eastAsia="黑体" w:cs="黑体"/>
          <w:lang w:val="en-US" w:eastAsia="zh-CN"/>
        </w:rPr>
        <w:t xml:space="preserve">4 </w:t>
      </w:r>
    </w:p>
    <w:p w14:paraId="53E15C7F">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棉花耐盐阈值 Salt tolerance threshold of cotton</w:t>
      </w:r>
    </w:p>
    <w:p w14:paraId="07A644B0">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棉花能够耐受的土壤含盐量上限。当土壤含盐量超过这个阈值时，棉花的生长和产量会受到显著的抑制。</w:t>
      </w:r>
    </w:p>
    <w:p w14:paraId="37ACAE08">
      <w:pPr>
        <w:bidi w:val="0"/>
        <w:rPr>
          <w:rFonts w:hint="eastAsia" w:ascii="黑体" w:hAnsi="黑体" w:eastAsia="黑体" w:cs="黑体"/>
          <w:lang w:val="en-US" w:eastAsia="zh-CN"/>
        </w:rPr>
      </w:pPr>
      <w:r>
        <w:rPr>
          <w:rFonts w:hint="eastAsia" w:ascii="黑体" w:hAnsi="黑体" w:eastAsia="黑体" w:cs="黑体"/>
          <w:lang w:val="en-US" w:eastAsia="zh-CN"/>
        </w:rPr>
        <w:t xml:space="preserve">3.5 </w:t>
      </w:r>
    </w:p>
    <w:p w14:paraId="150911D4">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干播湿出Dry Sowing and Wet Emergence</w:t>
      </w:r>
    </w:p>
    <w:p w14:paraId="5D9FD0D5">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先播种、后滴水的种植技术，即</w:t>
      </w:r>
      <w:r>
        <w:rPr>
          <w:rFonts w:hint="eastAsia" w:ascii="Times New Roman" w:hAnsi="Times New Roman" w:cs="Times New Roman"/>
          <w:color w:val="000000" w:themeColor="text1"/>
          <w:szCs w:val="21"/>
          <w14:textFill>
            <w14:solidFill>
              <w14:schemeClr w14:val="tx1"/>
            </w14:solidFill>
          </w14:textFill>
        </w:rPr>
        <w:t>播种前不进行冬灌和春灌，直接在干燥的田地上完成整地、覆膜、铺设滴灌带和播种等作业，播</w:t>
      </w:r>
      <w:r>
        <w:rPr>
          <w:rFonts w:hint="eastAsia" w:ascii="Times New Roman" w:hAnsi="Times New Roman" w:cs="Times New Roman"/>
          <w:color w:val="000000" w:themeColor="text1"/>
          <w:szCs w:val="21"/>
          <w:lang w:val="en-US" w:eastAsia="zh-CN"/>
          <w14:textFill>
            <w14:solidFill>
              <w14:schemeClr w14:val="tx1"/>
            </w14:solidFill>
          </w14:textFill>
        </w:rPr>
        <w:t>种完成</w:t>
      </w:r>
      <w:r>
        <w:rPr>
          <w:rFonts w:hint="eastAsia" w:ascii="Times New Roman" w:hAnsi="Times New Roman" w:cs="Times New Roman"/>
          <w:color w:val="000000" w:themeColor="text1"/>
          <w:szCs w:val="21"/>
          <w14:textFill>
            <w14:solidFill>
              <w14:schemeClr w14:val="tx1"/>
            </w14:solidFill>
          </w14:textFill>
        </w:rPr>
        <w:t>后24 h内通过膜下滴灌</w:t>
      </w:r>
      <w:r>
        <w:rPr>
          <w:rFonts w:hint="eastAsia" w:ascii="Times New Roman" w:hAnsi="Times New Roman" w:cs="Times New Roman"/>
          <w:color w:val="000000" w:themeColor="text1"/>
          <w:szCs w:val="21"/>
          <w:lang w:eastAsia="zh-CN"/>
          <w14:textFill>
            <w14:solidFill>
              <w14:schemeClr w14:val="tx1"/>
            </w14:solidFill>
          </w14:textFill>
        </w:rPr>
        <w:t>系统</w:t>
      </w:r>
      <w:r>
        <w:rPr>
          <w:rFonts w:hint="eastAsia" w:ascii="Times New Roman" w:hAnsi="Times New Roman" w:cs="Times New Roman"/>
          <w:color w:val="000000" w:themeColor="text1"/>
          <w:szCs w:val="21"/>
          <w:lang w:val="en-US" w:eastAsia="zh-CN"/>
          <w14:textFill>
            <w14:solidFill>
              <w14:schemeClr w14:val="tx1"/>
            </w14:solidFill>
          </w14:textFill>
        </w:rPr>
        <w:t>将水直接滴到种子附近，浸润土壤，促使种子发</w:t>
      </w:r>
      <w:r>
        <w:rPr>
          <w:rFonts w:hint="default" w:ascii="Times New Roman" w:hAnsi="Times New Roman" w:cs="Times New Roman"/>
          <w:color w:val="000000" w:themeColor="text1"/>
          <w:szCs w:val="21"/>
          <w:lang w:val="en-US"/>
          <w14:textFill>
            <w14:solidFill>
              <w14:schemeClr w14:val="tx1"/>
            </w14:solidFill>
          </w14:textFill>
        </w:rPr>
        <w:t>芽</w:t>
      </w:r>
      <w:r>
        <w:rPr>
          <w:rFonts w:hint="eastAsia" w:ascii="Times New Roman" w:hAnsi="Times New Roman" w:cs="Times New Roman"/>
          <w:color w:val="000000" w:themeColor="text1"/>
          <w:szCs w:val="21"/>
          <w:lang w:val="en-US" w:eastAsia="zh-CN"/>
          <w14:textFill>
            <w14:solidFill>
              <w14:schemeClr w14:val="tx1"/>
            </w14:solidFill>
          </w14:textFill>
        </w:rPr>
        <w:t>出苗</w:t>
      </w:r>
      <w:r>
        <w:rPr>
          <w:rFonts w:hint="eastAsia" w:ascii="Times New Roman" w:hAnsi="Times New Roman" w:cs="Times New Roman"/>
          <w:color w:val="000000" w:themeColor="text1"/>
          <w:szCs w:val="21"/>
          <w14:textFill>
            <w14:solidFill>
              <w14:schemeClr w14:val="tx1"/>
            </w14:solidFill>
          </w14:textFill>
        </w:rPr>
        <w:t>。</w:t>
      </w:r>
    </w:p>
    <w:p w14:paraId="0B4FBCF7">
      <w:pPr>
        <w:bidi w:val="0"/>
        <w:rPr>
          <w:rFonts w:hint="eastAsia" w:ascii="黑体" w:hAnsi="黑体" w:eastAsia="黑体" w:cs="黑体"/>
          <w:lang w:val="en-US" w:eastAsia="zh-CN"/>
        </w:rPr>
      </w:pPr>
      <w:r>
        <w:rPr>
          <w:rFonts w:hint="eastAsia" w:ascii="黑体" w:hAnsi="黑体" w:eastAsia="黑体" w:cs="黑体"/>
          <w:lang w:val="en-US" w:eastAsia="zh-CN"/>
        </w:rPr>
        <w:t xml:space="preserve">3.6 </w:t>
      </w:r>
    </w:p>
    <w:p w14:paraId="0C28D40F">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滴水春灌Drip Spring Irrigation</w:t>
      </w:r>
    </w:p>
    <w:p w14:paraId="309C7EC6">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是指在春季气温回升、土壤解冻后，利用膜下滴灌系统对农田进行一次精准、可控的储墒（补充土壤水分）和压盐（降低土壤盐分）的灌溉活动</w:t>
      </w:r>
      <w:r>
        <w:rPr>
          <w:rFonts w:hint="eastAsia" w:ascii="Times New Roman" w:hAnsi="Times New Roman" w:cs="Times New Roman"/>
          <w:color w:val="000000" w:themeColor="text1"/>
          <w:szCs w:val="21"/>
          <w14:textFill>
            <w14:solidFill>
              <w14:schemeClr w14:val="tx1"/>
            </w14:solidFill>
          </w14:textFill>
        </w:rPr>
        <w:t>。</w:t>
      </w:r>
    </w:p>
    <w:bookmarkEnd w:id="13"/>
    <w:p w14:paraId="10A5D188">
      <w:pPr>
        <w:pStyle w:val="2"/>
        <w:rPr>
          <w:rFonts w:hint="eastAsia" w:ascii="黑体" w:hAnsi="黑体" w:eastAsia="黑体" w:cs="黑体"/>
          <w:b w:val="0"/>
          <w:bCs w:val="0"/>
          <w:color w:val="000000" w:themeColor="text1"/>
          <w14:textFill>
            <w14:solidFill>
              <w14:schemeClr w14:val="tx1"/>
            </w14:solidFill>
          </w14:textFill>
        </w:rPr>
      </w:pPr>
      <w:bookmarkStart w:id="20" w:name="_Toc19702"/>
      <w:r>
        <w:rPr>
          <w:rFonts w:hint="eastAsia" w:ascii="黑体" w:hAnsi="黑体" w:eastAsia="黑体" w:cs="黑体"/>
          <w:b w:val="0"/>
          <w:bCs w:val="0"/>
          <w:color w:val="000000" w:themeColor="text1"/>
          <w:kern w:val="2"/>
          <w:sz w:val="21"/>
          <w:szCs w:val="21"/>
          <w:lang w:val="en-US" w:eastAsia="zh-CN" w:bidi="ar-SA"/>
          <w14:textFill>
            <w14:solidFill>
              <w14:schemeClr w14:val="tx1"/>
            </w14:solidFill>
          </w14:textFill>
        </w:rPr>
        <w:t>4</w:t>
      </w:r>
      <w:r>
        <w:rPr>
          <w:rFonts w:hint="eastAsia" w:ascii="黑体" w:hAnsi="黑体" w:eastAsia="黑体" w:cs="黑体"/>
          <w:b w:val="0"/>
          <w:bCs w:val="0"/>
          <w:color w:val="000000" w:themeColor="text1"/>
          <w14:textFill>
            <w14:solidFill>
              <w14:schemeClr w14:val="tx1"/>
            </w14:solidFill>
          </w14:textFill>
        </w:rPr>
        <w:t xml:space="preserve"> 总体要求</w:t>
      </w:r>
      <w:bookmarkEnd w:id="20"/>
    </w:p>
    <w:p w14:paraId="44640DB9">
      <w:pPr>
        <w:pStyle w:val="3"/>
        <w:rPr>
          <w:rFonts w:hint="eastAsia" w:ascii="黑体" w:hAnsi="黑体" w:eastAsia="黑体" w:cs="黑体"/>
          <w:b w:val="0"/>
          <w:bCs w:val="0"/>
        </w:rPr>
      </w:pPr>
      <w:bookmarkStart w:id="21" w:name="_Toc197589331"/>
      <w:bookmarkStart w:id="22" w:name="_Toc26893"/>
      <w:r>
        <w:rPr>
          <w:rFonts w:hint="eastAsia" w:ascii="黑体" w:hAnsi="黑体" w:eastAsia="黑体" w:cs="黑体"/>
          <w:b w:val="0"/>
          <w:bCs w:val="0"/>
        </w:rPr>
        <w:t>4.1</w:t>
      </w:r>
      <w:bookmarkEnd w:id="21"/>
      <w:r>
        <w:rPr>
          <w:rFonts w:hint="eastAsia" w:ascii="黑体" w:hAnsi="黑体" w:eastAsia="黑体" w:cs="黑体"/>
          <w:b w:val="0"/>
          <w:bCs w:val="0"/>
        </w:rPr>
        <w:t xml:space="preserve"> 协同调控原则</w:t>
      </w:r>
      <w:bookmarkEnd w:id="22"/>
    </w:p>
    <w:p w14:paraId="57C16655">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4.1.1 水肥盐协同优化</w:t>
      </w:r>
    </w:p>
    <w:p w14:paraId="4D6F3857">
      <w:pPr>
        <w:spacing w:line="360" w:lineRule="auto"/>
        <w:ind w:firstLine="420" w:firstLineChars="200"/>
        <w:rPr>
          <w:rFonts w:hint="eastAsia" w:ascii="Times New Roman" w:hAnsi="Times New Roman" w:cs="Times New Roman"/>
        </w:rPr>
      </w:pPr>
      <w:r>
        <w:rPr>
          <w:rFonts w:hint="eastAsia" w:ascii="Times New Roman" w:hAnsi="Times New Roman" w:cs="Times New Roman"/>
        </w:rPr>
        <w:t>微咸水利用、肥料供应与土壤盐分调控应统一考虑，水-肥-盐协同优化。</w:t>
      </w:r>
    </w:p>
    <w:p w14:paraId="74553B9E">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4.1.2  盐分输入可控</w:t>
      </w:r>
    </w:p>
    <w:p w14:paraId="7E8F4C8B">
      <w:pPr>
        <w:spacing w:line="360" w:lineRule="auto"/>
        <w:ind w:firstLine="420" w:firstLineChars="200"/>
        <w:rPr>
          <w:rFonts w:hint="eastAsia" w:ascii="Times New Roman" w:hAnsi="Times New Roman" w:cs="Times New Roman"/>
        </w:rPr>
      </w:pPr>
      <w:r>
        <w:rPr>
          <w:rFonts w:hint="eastAsia" w:ascii="Times New Roman" w:hAnsi="Times New Roman" w:cs="Times New Roman"/>
        </w:rPr>
        <w:t>监测灌溉水质，确保盐分输入可控，并满足棉花不同生育期需水需肥特征</w:t>
      </w:r>
      <w:r>
        <w:rPr>
          <w:rFonts w:hint="eastAsia" w:ascii="Times New Roman" w:hAnsi="Times New Roman" w:cs="Times New Roman"/>
          <w:lang w:val="en-US" w:eastAsia="zh-CN"/>
        </w:rPr>
        <w:t>和耐盐要求</w:t>
      </w:r>
      <w:r>
        <w:rPr>
          <w:rFonts w:hint="eastAsia" w:ascii="Times New Roman" w:hAnsi="Times New Roman" w:cs="Times New Roman"/>
        </w:rPr>
        <w:t>。</w:t>
      </w:r>
    </w:p>
    <w:p w14:paraId="3410D4E2">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4.1.3  保护水土环境</w:t>
      </w:r>
    </w:p>
    <w:p w14:paraId="68D28D2F">
      <w:pPr>
        <w:spacing w:line="360" w:lineRule="auto"/>
        <w:ind w:firstLine="420" w:firstLineChars="200"/>
        <w:rPr>
          <w:rFonts w:hint="eastAsia" w:ascii="Times New Roman" w:hAnsi="Times New Roman" w:cs="Times New Roman"/>
        </w:rPr>
      </w:pPr>
      <w:r>
        <w:rPr>
          <w:rFonts w:hint="eastAsia" w:ascii="Times New Roman" w:hAnsi="Times New Roman" w:cs="Times New Roman"/>
        </w:rPr>
        <w:t>水肥盐管理措施应避免盐分表聚和次生盐渍化，减少肥料流失、降低地下水污染风险。</w:t>
      </w:r>
    </w:p>
    <w:p w14:paraId="2740B282">
      <w:pPr>
        <w:pStyle w:val="3"/>
        <w:rPr>
          <w:rFonts w:hint="eastAsia" w:ascii="黑体" w:hAnsi="黑体" w:eastAsia="黑体" w:cs="黑体"/>
          <w:b w:val="0"/>
          <w:bCs w:val="0"/>
        </w:rPr>
      </w:pPr>
      <w:bookmarkStart w:id="23" w:name="_Toc197589332"/>
      <w:bookmarkStart w:id="24" w:name="_Toc192754217"/>
      <w:bookmarkStart w:id="25" w:name="_Toc17221"/>
      <w:r>
        <w:rPr>
          <w:rFonts w:hint="eastAsia" w:ascii="黑体" w:hAnsi="黑体" w:eastAsia="黑体" w:cs="黑体"/>
          <w:b w:val="0"/>
          <w:bCs w:val="0"/>
        </w:rPr>
        <w:t xml:space="preserve">4.2 </w:t>
      </w:r>
      <w:bookmarkEnd w:id="23"/>
      <w:bookmarkEnd w:id="24"/>
      <w:r>
        <w:rPr>
          <w:rFonts w:hint="eastAsia" w:ascii="黑体" w:hAnsi="黑体" w:eastAsia="黑体" w:cs="黑体"/>
          <w:b w:val="0"/>
          <w:bCs w:val="0"/>
        </w:rPr>
        <w:t>微咸水利用</w:t>
      </w:r>
      <w:bookmarkEnd w:id="25"/>
    </w:p>
    <w:p w14:paraId="2E3F974E">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4.2.1  微咸水水源</w:t>
      </w:r>
    </w:p>
    <w:p w14:paraId="74FB3628">
      <w:pPr>
        <w:spacing w:line="36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开发利用2～5 g/L浅层地下微咸水为主。</w:t>
      </w:r>
    </w:p>
    <w:p w14:paraId="1359D4B7">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4.2.2  微咸水利用时期</w:t>
      </w:r>
    </w:p>
    <w:p w14:paraId="73785A7C">
      <w:pPr>
        <w:spacing w:line="360" w:lineRule="auto"/>
        <w:ind w:firstLine="420" w:firstLineChars="200"/>
        <w:rPr>
          <w:rFonts w:hint="eastAsia" w:asciiTheme="minorHAnsi" w:hAnsiTheme="minorHAnsi" w:cstheme="minorBidi"/>
        </w:rPr>
      </w:pPr>
      <w:r>
        <w:rPr>
          <w:rFonts w:hint="eastAsia" w:ascii="Times New Roman" w:hAnsi="Times New Roman" w:cs="Times New Roman"/>
          <w:lang w:val="en-US" w:eastAsia="zh-CN"/>
        </w:rPr>
        <w:t>棉花苗期和初蕾期耐盐能力差，微咸水灌溉应在盛蕾期以后使用。</w:t>
      </w:r>
    </w:p>
    <w:p w14:paraId="23FB338B">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4.2.3  灌溉微咸水水质</w:t>
      </w:r>
    </w:p>
    <w:p w14:paraId="176AD18B">
      <w:pPr>
        <w:spacing w:line="360" w:lineRule="auto"/>
        <w:ind w:firstLine="420" w:firstLineChars="200"/>
        <w:rPr>
          <w:rFonts w:hint="eastAsia" w:ascii="Times New Roman" w:hAnsi="Times New Roman" w:cs="Times New Roman"/>
        </w:rPr>
      </w:pPr>
      <w:r>
        <w:rPr>
          <w:rFonts w:hint="eastAsia" w:ascii="Times New Roman" w:hAnsi="Times New Roman" w:cs="Times New Roman"/>
          <w:lang w:val="en-US" w:eastAsia="zh-CN"/>
        </w:rPr>
        <w:t>灌溉微咸水，矿化度应小于3.0 g/L、钠吸附比小于15。微咸水水质</w:t>
      </w:r>
      <w:r>
        <w:rPr>
          <w:rFonts w:hint="eastAsia" w:ascii="Times New Roman" w:hAnsi="Times New Roman" w:cs="Times New Roman"/>
        </w:rPr>
        <w:t>不满足要求时，应有深层地下淡水或渠水等淡水与其混合后进行灌溉。</w:t>
      </w:r>
    </w:p>
    <w:p w14:paraId="64BAC7D1">
      <w:pPr>
        <w:pStyle w:val="3"/>
        <w:rPr>
          <w:rFonts w:hint="eastAsia" w:ascii="黑体" w:hAnsi="黑体" w:eastAsia="黑体" w:cs="黑体"/>
          <w:b w:val="0"/>
          <w:bCs w:val="0"/>
        </w:rPr>
      </w:pPr>
      <w:bookmarkStart w:id="26" w:name="_Toc197589333"/>
      <w:bookmarkStart w:id="27" w:name="_Toc5783"/>
      <w:r>
        <w:rPr>
          <w:rFonts w:hint="eastAsia" w:ascii="黑体" w:hAnsi="黑体" w:eastAsia="黑体" w:cs="黑体"/>
          <w:b w:val="0"/>
          <w:bCs w:val="0"/>
        </w:rPr>
        <w:t xml:space="preserve">4.3 </w:t>
      </w:r>
      <w:bookmarkEnd w:id="26"/>
      <w:r>
        <w:rPr>
          <w:rFonts w:hint="eastAsia" w:ascii="黑体" w:hAnsi="黑体" w:eastAsia="黑体" w:cs="黑体"/>
          <w:b w:val="0"/>
          <w:bCs w:val="0"/>
        </w:rPr>
        <w:t>肥料供应</w:t>
      </w:r>
      <w:bookmarkEnd w:id="27"/>
    </w:p>
    <w:p w14:paraId="092AA617">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4.3.1  常规肥料选用</w:t>
      </w:r>
    </w:p>
    <w:p w14:paraId="793EAB1F">
      <w:pPr>
        <w:spacing w:line="360" w:lineRule="auto"/>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肥料应符合NY/T 496、NY 1107和NY/T 1118的规定，钾肥应选用硫酸钾，复合肥应选用低EC水溶肥。</w:t>
      </w:r>
    </w:p>
    <w:p w14:paraId="4F4C5B29">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4.3.2  肥料施用</w:t>
      </w:r>
    </w:p>
    <w:p w14:paraId="18B58F5C">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施肥方案与灌溉制度协同设计，以水肥一体化为核心，实行随水定量、分次施肥，避免高浓度冲施</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施肥前、后滴清水的时间约为施肥时间的1/4，应符合NY/T 3243的规定</w:t>
      </w:r>
      <w:r>
        <w:rPr>
          <w:rFonts w:hint="eastAsia" w:ascii="Times New Roman" w:hAnsi="Times New Roman" w:cs="Times New Roman"/>
          <w:color w:val="000000" w:themeColor="text1"/>
          <w:szCs w:val="21"/>
          <w14:textFill>
            <w14:solidFill>
              <w14:schemeClr w14:val="tx1"/>
            </w14:solidFill>
          </w14:textFill>
        </w:rPr>
        <w:t>。</w:t>
      </w:r>
    </w:p>
    <w:p w14:paraId="49E26DA4">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4.3.3  新型有机肥</w:t>
      </w:r>
    </w:p>
    <w:p w14:paraId="05988DBF">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适时适量配施新型有机肥，改善植株水肥吸收和土壤理化性质。</w:t>
      </w:r>
    </w:p>
    <w:p w14:paraId="47FB1109">
      <w:pPr>
        <w:pStyle w:val="4"/>
        <w:bidi w:val="0"/>
        <w:rPr>
          <w:rFonts w:hint="eastAsia" w:ascii="黑体" w:hAnsi="黑体" w:eastAsia="黑体" w:cs="黑体"/>
          <w:b w:val="0"/>
          <w:bCs w:val="0"/>
        </w:rPr>
      </w:pPr>
      <w:r>
        <w:rPr>
          <w:rFonts w:hint="eastAsia" w:ascii="黑体" w:hAnsi="黑体" w:eastAsia="黑体" w:cs="黑体"/>
          <w:b w:val="0"/>
          <w:bCs w:val="0"/>
        </w:rPr>
        <w:t>4.4 土壤盐分调控</w:t>
      </w:r>
    </w:p>
    <w:p w14:paraId="59F10A96">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4.4.1  土壤盐分阈值</w:t>
      </w:r>
    </w:p>
    <w:p w14:paraId="60FFA7BB">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土壤含盐量大于0.6%或饱和泥浆电导率大于19.06 dS/m，不宜采用微咸水灌溉</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饱和</w:t>
      </w:r>
      <w:r>
        <w:rPr>
          <w:rFonts w:hint="eastAsia" w:ascii="Times New Roman" w:hAnsi="Times New Roman" w:cs="Times New Roman"/>
          <w:color w:val="000000" w:themeColor="text1"/>
          <w:szCs w:val="21"/>
          <w:lang w:val="en-US" w:eastAsia="zh-CN"/>
          <w14:textFill>
            <w14:solidFill>
              <w14:schemeClr w14:val="tx1"/>
            </w14:solidFill>
          </w14:textFill>
        </w:rPr>
        <w:t>泥浆电导率测定应符合NY/T 1121.16要求</w:t>
      </w:r>
      <w:r>
        <w:rPr>
          <w:rFonts w:hint="eastAsia" w:ascii="Times New Roman" w:hAnsi="Times New Roman" w:cs="Times New Roman"/>
          <w:color w:val="000000" w:themeColor="text1"/>
          <w:szCs w:val="21"/>
          <w14:textFill>
            <w14:solidFill>
              <w14:schemeClr w14:val="tx1"/>
            </w14:solidFill>
          </w14:textFill>
        </w:rPr>
        <w:t>。</w:t>
      </w:r>
    </w:p>
    <w:p w14:paraId="72CC89F4">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4.4.2  棉花耐盐阈值</w:t>
      </w:r>
    </w:p>
    <w:p w14:paraId="285BF54C">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棉花苗期、蕾期、花铃期和吐絮期的根层土壤饱和泥浆电导率应分别低于16.82、17.19、19.06和19.80 dS/m。</w:t>
      </w:r>
    </w:p>
    <w:p w14:paraId="312D8433">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4.4.3  土壤盐分调控</w:t>
      </w:r>
    </w:p>
    <w:p w14:paraId="1036CF3F">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根据土壤盐分监测结果，必要时采用淡水压盐，保证根层土壤含盐量低于棉花耐盐阈值。</w:t>
      </w:r>
    </w:p>
    <w:p w14:paraId="00C0C01A">
      <w:pPr>
        <w:pStyle w:val="3"/>
        <w:rPr>
          <w:rFonts w:hint="eastAsia" w:ascii="黑体" w:hAnsi="黑体" w:eastAsia="黑体" w:cs="黑体"/>
          <w:b w:val="0"/>
          <w:bCs w:val="0"/>
        </w:rPr>
      </w:pPr>
      <w:bookmarkStart w:id="28" w:name="_Toc28258"/>
      <w:r>
        <w:rPr>
          <w:rFonts w:hint="eastAsia" w:ascii="黑体" w:hAnsi="黑体" w:eastAsia="黑体" w:cs="黑体"/>
          <w:b w:val="0"/>
          <w:bCs w:val="0"/>
        </w:rPr>
        <w:t>4.5 指标监测</w:t>
      </w:r>
      <w:bookmarkEnd w:id="28"/>
    </w:p>
    <w:p w14:paraId="4EE5C6EF">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4.5.1  监测指标</w:t>
      </w:r>
    </w:p>
    <w:p w14:paraId="4B31DFC1">
      <w:pPr>
        <w:spacing w:line="360" w:lineRule="auto"/>
        <w:ind w:firstLine="420" w:firstLineChars="200"/>
        <w:rPr>
          <w:rFonts w:hint="eastAsia" w:ascii="Times New Roman" w:hAnsi="Times New Roman" w:cs="Times New Roman"/>
        </w:rPr>
      </w:pPr>
      <w:r>
        <w:rPr>
          <w:rFonts w:hint="eastAsia" w:ascii="Times New Roman" w:hAnsi="Times New Roman" w:cs="Times New Roman"/>
          <w:lang w:val="en-US" w:eastAsia="zh-CN"/>
        </w:rPr>
        <w:t>监测指标包括灌溉水质、土壤水分和土壤盐分。</w:t>
      </w:r>
    </w:p>
    <w:p w14:paraId="68D4CB95">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4.5.2  监测系统</w:t>
      </w:r>
    </w:p>
    <w:p w14:paraId="3DA6C33A">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cs="Times New Roman"/>
        </w:rPr>
        <w:t>建立包括灌溉水水质、土壤水分及土壤盐分的综合监测系统</w:t>
      </w:r>
      <w:r>
        <w:rPr>
          <w:rFonts w:hint="eastAsia" w:ascii="Times New Roman" w:hAnsi="Times New Roman" w:cs="Times New Roman"/>
          <w:lang w:eastAsia="zh-CN"/>
        </w:rPr>
        <w:t>。</w:t>
      </w:r>
    </w:p>
    <w:p w14:paraId="7D3F9576">
      <w:pPr>
        <w:pStyle w:val="3"/>
        <w:rPr>
          <w:rFonts w:hint="eastAsia" w:ascii="黑体" w:hAnsi="黑体" w:eastAsia="黑体" w:cs="黑体"/>
          <w:b w:val="0"/>
          <w:bCs w:val="0"/>
        </w:rPr>
      </w:pPr>
      <w:bookmarkStart w:id="29" w:name="_Toc19117"/>
      <w:r>
        <w:rPr>
          <w:rFonts w:hint="eastAsia" w:ascii="黑体" w:hAnsi="黑体" w:eastAsia="黑体" w:cs="黑体"/>
          <w:b w:val="0"/>
          <w:bCs w:val="0"/>
        </w:rPr>
        <w:t>4.6 管道布设与地膜覆盖</w:t>
      </w:r>
      <w:bookmarkEnd w:id="29"/>
    </w:p>
    <w:p w14:paraId="7C5D4313">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4.6.1  滴灌带和管件选用</w:t>
      </w:r>
    </w:p>
    <w:p w14:paraId="0B55D9BD">
      <w:pPr>
        <w:spacing w:line="360" w:lineRule="auto"/>
        <w:ind w:firstLine="420" w:firstLineChars="200"/>
        <w:rPr>
          <w:rFonts w:hint="eastAsia" w:ascii="Times New Roman" w:hAnsi="Times New Roman" w:cs="Times New Roman"/>
        </w:rPr>
      </w:pPr>
      <w:r>
        <w:rPr>
          <w:rFonts w:hint="eastAsia" w:ascii="Times New Roman" w:hAnsi="Times New Roman" w:cs="Times New Roman"/>
        </w:rPr>
        <w:t>滴灌带和管件选用应符合GB/T 13663、GB/T 19812.1和GB/T 19812.3要求，滴灌带铺设位置与植株行距、种植模式一致。</w:t>
      </w:r>
    </w:p>
    <w:p w14:paraId="5DB21570">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4.6.2  滴灌系统设计</w:t>
      </w:r>
    </w:p>
    <w:p w14:paraId="778EE386">
      <w:pPr>
        <w:spacing w:line="360" w:lineRule="auto"/>
        <w:ind w:firstLine="420" w:firstLineChars="200"/>
        <w:rPr>
          <w:rFonts w:hint="eastAsia" w:ascii="Times New Roman" w:hAnsi="Times New Roman" w:cs="Times New Roman"/>
        </w:rPr>
      </w:pPr>
      <w:r>
        <w:rPr>
          <w:rFonts w:hint="eastAsia" w:ascii="Times New Roman" w:hAnsi="Times New Roman" w:cs="Times New Roman"/>
        </w:rPr>
        <w:t>各级管道的田间规划设计应符合GB/T 50363</w:t>
      </w:r>
      <w:r>
        <w:rPr>
          <w:rFonts w:hint="eastAsia" w:ascii="Times New Roman" w:hAnsi="Times New Roman" w:cs="Times New Roman"/>
          <w:lang w:val="en-US" w:eastAsia="zh-CN"/>
        </w:rPr>
        <w:t>和</w:t>
      </w:r>
      <w:r>
        <w:rPr>
          <w:rFonts w:hint="eastAsia" w:ascii="Times New Roman" w:hAnsi="Times New Roman" w:cs="Times New Roman"/>
        </w:rPr>
        <w:t>GB/T 50485的要求。</w:t>
      </w:r>
    </w:p>
    <w:p w14:paraId="5EAC51CB">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4.6.3  地膜覆盖</w:t>
      </w:r>
    </w:p>
    <w:p w14:paraId="69FD6A43">
      <w:pPr>
        <w:spacing w:line="360" w:lineRule="auto"/>
        <w:ind w:firstLine="420" w:firstLineChars="200"/>
        <w:rPr>
          <w:rFonts w:hint="eastAsia" w:ascii="Times New Roman" w:hAnsi="Times New Roman" w:cs="Times New Roman"/>
        </w:rPr>
      </w:pPr>
      <w:r>
        <w:rPr>
          <w:rFonts w:hint="eastAsia" w:ascii="Times New Roman" w:hAnsi="Times New Roman" w:cs="Times New Roman"/>
        </w:rPr>
        <w:t>地膜覆盖应保证密闭性，地膜选用应符合GB 13735的要求。</w:t>
      </w:r>
    </w:p>
    <w:p w14:paraId="4C210502">
      <w:pPr>
        <w:pStyle w:val="2"/>
        <w:rPr>
          <w:rFonts w:hint="eastAsia" w:ascii="黑体" w:hAnsi="黑体" w:eastAsia="黑体" w:cs="黑体"/>
          <w:b w:val="0"/>
          <w:bCs w:val="0"/>
        </w:rPr>
      </w:pPr>
      <w:bookmarkStart w:id="30" w:name="_Toc16378"/>
      <w:bookmarkStart w:id="31" w:name="_Toc182562982"/>
      <w:r>
        <w:rPr>
          <w:rFonts w:hint="eastAsia" w:ascii="黑体" w:hAnsi="黑体" w:eastAsia="黑体" w:cs="黑体"/>
          <w:b w:val="0"/>
          <w:bCs w:val="0"/>
          <w:color w:val="000000" w:themeColor="text1"/>
          <w14:textFill>
            <w14:solidFill>
              <w14:schemeClr w14:val="tx1"/>
            </w14:solidFill>
          </w14:textFill>
        </w:rPr>
        <w:t xml:space="preserve">5 </w:t>
      </w:r>
      <w:r>
        <w:rPr>
          <w:rFonts w:hint="eastAsia" w:ascii="黑体" w:hAnsi="黑体" w:eastAsia="黑体" w:cs="黑体"/>
          <w:b w:val="0"/>
          <w:bCs w:val="0"/>
        </w:rPr>
        <w:t>生育期微咸水利用</w:t>
      </w:r>
      <w:bookmarkEnd w:id="30"/>
    </w:p>
    <w:p w14:paraId="29C9FA7D">
      <w:pPr>
        <w:pStyle w:val="3"/>
        <w:rPr>
          <w:rFonts w:hint="eastAsia" w:ascii="黑体" w:hAnsi="黑体" w:eastAsia="黑体" w:cs="黑体"/>
          <w:b w:val="0"/>
          <w:bCs w:val="0"/>
        </w:rPr>
      </w:pPr>
      <w:bookmarkStart w:id="32" w:name="_Toc25081"/>
      <w:bookmarkStart w:id="33" w:name="_Toc197589335"/>
      <w:r>
        <w:rPr>
          <w:rFonts w:hint="eastAsia" w:ascii="黑体" w:hAnsi="黑体" w:eastAsia="黑体" w:cs="黑体"/>
          <w:b w:val="0"/>
          <w:bCs w:val="0"/>
        </w:rPr>
        <w:t>5.1 微咸水水质检测</w:t>
      </w:r>
      <w:bookmarkEnd w:id="32"/>
    </w:p>
    <w:p w14:paraId="1892274B">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检测微咸水矿化度和钠吸附比，矿化度和钠、钙、镁离子的</w:t>
      </w:r>
      <w:r>
        <w:rPr>
          <w:rFonts w:hint="eastAsia" w:ascii="Times New Roman" w:hAnsi="Times New Roman" w:cs="Times New Roman"/>
          <w:color w:val="000000" w:themeColor="text1"/>
          <w:szCs w:val="21"/>
          <w:lang w:val="en-US" w:eastAsia="zh-CN"/>
          <w14:textFill>
            <w14:solidFill>
              <w14:schemeClr w14:val="tx1"/>
            </w14:solidFill>
          </w14:textFill>
        </w:rPr>
        <w:t>检</w:t>
      </w:r>
      <w:r>
        <w:rPr>
          <w:rFonts w:hint="eastAsia" w:ascii="Times New Roman" w:hAnsi="Times New Roman" w:cs="Times New Roman"/>
          <w:color w:val="000000" w:themeColor="text1"/>
          <w:szCs w:val="21"/>
          <w14:textFill>
            <w14:solidFill>
              <w14:schemeClr w14:val="tx1"/>
            </w14:solidFill>
          </w14:textFill>
        </w:rPr>
        <w:t>测方法应符合GB 5084要求。</w:t>
      </w:r>
    </w:p>
    <w:p w14:paraId="18171C76">
      <w:pPr>
        <w:pStyle w:val="3"/>
        <w:rPr>
          <w:rFonts w:hint="eastAsia" w:ascii="黑体" w:hAnsi="黑体" w:eastAsia="黑体" w:cs="黑体"/>
          <w:b w:val="0"/>
          <w:bCs w:val="0"/>
        </w:rPr>
      </w:pPr>
      <w:bookmarkStart w:id="34" w:name="_Toc21748"/>
      <w:r>
        <w:rPr>
          <w:rFonts w:hint="eastAsia" w:ascii="黑体" w:hAnsi="黑体" w:eastAsia="黑体" w:cs="黑体"/>
          <w:b w:val="0"/>
          <w:bCs w:val="0"/>
        </w:rPr>
        <w:t>5.2微咸水利用方式</w:t>
      </w:r>
      <w:bookmarkEnd w:id="34"/>
    </w:p>
    <w:p w14:paraId="226DC936">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5.2.1  咸淡水轮灌</w:t>
      </w:r>
    </w:p>
    <w:p w14:paraId="31BB79F8">
      <w:pPr>
        <w:spacing w:line="360" w:lineRule="auto"/>
        <w:ind w:firstLine="420" w:firstLineChars="200"/>
        <w:rPr>
          <w:rFonts w:ascii="Times New Roman" w:hAnsi="Times New Roman" w:cs="Times New Roman"/>
        </w:rPr>
      </w:pPr>
      <w:r>
        <w:rPr>
          <w:rFonts w:hint="eastAsia" w:ascii="Times New Roman" w:hAnsi="Times New Roman" w:cs="Times New Roman"/>
        </w:rPr>
        <w:t>微咸水矿化度小于3.</w:t>
      </w:r>
      <w:r>
        <w:rPr>
          <w:rFonts w:hint="eastAsia" w:ascii="Times New Roman" w:hAnsi="Times New Roman" w:cs="Times New Roman"/>
          <w:lang w:val="en-US" w:eastAsia="zh-CN"/>
        </w:rPr>
        <w:t>0</w:t>
      </w:r>
      <w:r>
        <w:rPr>
          <w:rFonts w:hint="eastAsia" w:ascii="Times New Roman" w:hAnsi="Times New Roman" w:cs="Times New Roman"/>
        </w:rPr>
        <w:t xml:space="preserve"> g/L、钠吸附比小于15，棉花进入蕾期后采用“淡</w:t>
      </w:r>
      <w:r>
        <w:rPr>
          <w:rFonts w:hint="eastAsia" w:ascii="Times New Roman" w:hAnsi="Times New Roman" w:cs="Times New Roman"/>
          <w:lang w:val="en-US" w:eastAsia="zh-CN"/>
        </w:rPr>
        <w:t>-</w:t>
      </w:r>
      <w:r>
        <w:rPr>
          <w:rFonts w:hint="eastAsia" w:ascii="Times New Roman" w:hAnsi="Times New Roman" w:cs="Times New Roman"/>
        </w:rPr>
        <w:t>淡</w:t>
      </w:r>
      <w:r>
        <w:rPr>
          <w:rFonts w:hint="eastAsia" w:ascii="Times New Roman" w:hAnsi="Times New Roman" w:cs="Times New Roman"/>
          <w:lang w:val="en-US" w:eastAsia="zh-CN"/>
        </w:rPr>
        <w:t>-</w:t>
      </w:r>
      <w:r>
        <w:rPr>
          <w:rFonts w:hint="eastAsia" w:ascii="Times New Roman" w:hAnsi="Times New Roman" w:cs="Times New Roman"/>
        </w:rPr>
        <w:t>咸”的咸淡水轮灌</w:t>
      </w:r>
      <w:r>
        <w:rPr>
          <w:rFonts w:hint="eastAsia" w:ascii="Times New Roman" w:hAnsi="Times New Roman" w:cs="Times New Roman"/>
          <w:lang w:val="en-US" w:eastAsia="zh-CN"/>
        </w:rPr>
        <w:t>方式，即每灌溉2次淡水后灌溉1次微咸水</w:t>
      </w:r>
      <w:r>
        <w:rPr>
          <w:rFonts w:hint="eastAsia" w:ascii="Times New Roman" w:hAnsi="Times New Roman" w:cs="Times New Roman"/>
        </w:rPr>
        <w:t>。</w:t>
      </w:r>
    </w:p>
    <w:p w14:paraId="5A1A0EC4">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5.2.2  咸淡水混灌</w:t>
      </w:r>
    </w:p>
    <w:p w14:paraId="41371B5E">
      <w:pPr>
        <w:spacing w:line="360" w:lineRule="auto"/>
        <w:ind w:firstLine="420" w:firstLineChars="200"/>
        <w:rPr>
          <w:rFonts w:hint="eastAsia" w:ascii="Times New Roman" w:hAnsi="Times New Roman" w:cs="Times New Roman"/>
        </w:rPr>
      </w:pPr>
      <w:r>
        <w:rPr>
          <w:rFonts w:hint="eastAsia" w:ascii="Times New Roman" w:hAnsi="Times New Roman" w:cs="Times New Roman"/>
        </w:rPr>
        <w:t>咸水矿化度大于3.</w:t>
      </w:r>
      <w:r>
        <w:rPr>
          <w:rFonts w:hint="eastAsia" w:ascii="Times New Roman" w:hAnsi="Times New Roman" w:cs="Times New Roman"/>
          <w:lang w:val="en-US" w:eastAsia="zh-CN"/>
        </w:rPr>
        <w:t>0</w:t>
      </w:r>
      <w:r>
        <w:rPr>
          <w:rFonts w:hint="eastAsia" w:ascii="Times New Roman" w:hAnsi="Times New Roman" w:cs="Times New Roman"/>
        </w:rPr>
        <w:t xml:space="preserve"> g/L时，应利用混水池（罐）将微咸水和淡水进行充分混合后进行灌溉，混合后的灌溉水矿化度不宜超过3.0 g/L，且钠吸附比应低于15。</w:t>
      </w:r>
    </w:p>
    <w:p w14:paraId="55F39277">
      <w:pPr>
        <w:pStyle w:val="3"/>
        <w:rPr>
          <w:rFonts w:hint="eastAsia" w:ascii="黑体" w:hAnsi="黑体" w:eastAsia="黑体" w:cs="黑体"/>
          <w:b w:val="0"/>
          <w:bCs w:val="0"/>
          <w:lang w:val="en-US" w:eastAsia="zh-CN"/>
        </w:rPr>
      </w:pPr>
      <w:bookmarkStart w:id="35" w:name="_Toc5386"/>
      <w:bookmarkStart w:id="36" w:name="OLE_LINK39"/>
      <w:bookmarkStart w:id="37" w:name="OLE_LINK40"/>
      <w:r>
        <w:rPr>
          <w:rFonts w:hint="eastAsia" w:ascii="黑体" w:hAnsi="黑体" w:eastAsia="黑体" w:cs="黑体"/>
          <w:b w:val="0"/>
          <w:bCs w:val="0"/>
        </w:rPr>
        <w:t>5.3</w:t>
      </w:r>
      <w:r>
        <w:rPr>
          <w:rFonts w:hint="eastAsia" w:ascii="黑体" w:hAnsi="黑体" w:eastAsia="黑体" w:cs="黑体"/>
          <w:b w:val="0"/>
          <w:bCs w:val="0"/>
          <w:lang w:val="en-US" w:eastAsia="zh-CN"/>
        </w:rPr>
        <w:t>首部枢纽</w:t>
      </w:r>
      <w:bookmarkEnd w:id="35"/>
    </w:p>
    <w:bookmarkEnd w:id="33"/>
    <w:bookmarkEnd w:id="36"/>
    <w:p w14:paraId="1145D4D6">
      <w:pPr>
        <w:pStyle w:val="4"/>
        <w:bidi w:val="0"/>
        <w:rPr>
          <w:rFonts w:hint="eastAsia" w:ascii="黑体" w:hAnsi="黑体" w:eastAsia="黑体" w:cs="黑体"/>
          <w:b w:val="0"/>
          <w:bCs w:val="0"/>
          <w:lang w:val="en-US" w:eastAsia="zh-CN"/>
        </w:rPr>
      </w:pPr>
      <w:bookmarkStart w:id="38" w:name="_Hlk184021627"/>
      <w:bookmarkStart w:id="39" w:name="_Toc182562994"/>
      <w:r>
        <w:rPr>
          <w:rFonts w:hint="eastAsia" w:ascii="黑体" w:hAnsi="黑体" w:eastAsia="黑体" w:cs="黑体"/>
          <w:b w:val="0"/>
          <w:bCs w:val="0"/>
          <w:lang w:val="en-US" w:eastAsia="zh-CN"/>
        </w:rPr>
        <w:t>5.3.1首部过滤设备</w:t>
      </w:r>
    </w:p>
    <w:p w14:paraId="6F12D083">
      <w:pPr>
        <w:spacing w:line="360" w:lineRule="auto"/>
        <w:ind w:firstLine="420" w:firstLineChars="20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微咸水过滤器外壳易选用耐腐蚀性高强度工程塑料，滤芯应具备表面光滑、不易挂盐、可完全反冲洗。</w:t>
      </w:r>
    </w:p>
    <w:p w14:paraId="2893A278">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5.3.2咸淡水混合装置</w:t>
      </w:r>
    </w:p>
    <w:p w14:paraId="150D2747">
      <w:pPr>
        <w:spacing w:line="360" w:lineRule="auto"/>
        <w:ind w:firstLine="420" w:firstLineChars="20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膜下滴灌二次加压系统易使用搅拌式混合罐，膜下滴灌一次加压系统易使用水流对冲混合装备，微咸水输水管和淡水输水管分别与微咸水首部和淡水首部连接。</w:t>
      </w:r>
    </w:p>
    <w:p w14:paraId="06325ECF">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5.3.3水质监测</w:t>
      </w:r>
    </w:p>
    <w:p w14:paraId="433581A2">
      <w:pPr>
        <w:spacing w:line="360" w:lineRule="auto"/>
        <w:ind w:firstLine="420" w:firstLineChars="20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微咸水输水管道、淡水输水管道和混合水输水管道在靠近混合装置的位置应安装水质检测探针。</w:t>
      </w:r>
    </w:p>
    <w:p w14:paraId="3D6F9BCE">
      <w:pPr>
        <w:pStyle w:val="3"/>
        <w:rPr>
          <w:rFonts w:hint="eastAsia" w:ascii="黑体" w:hAnsi="黑体" w:eastAsia="黑体" w:cs="黑体"/>
          <w:b w:val="0"/>
          <w:bCs w:val="0"/>
          <w:lang w:val="en-US" w:eastAsia="zh-CN"/>
        </w:rPr>
      </w:pPr>
      <w:bookmarkStart w:id="40" w:name="_Toc24035"/>
      <w:r>
        <w:rPr>
          <w:rFonts w:hint="eastAsia" w:ascii="黑体" w:hAnsi="黑体" w:eastAsia="黑体" w:cs="黑体"/>
          <w:b w:val="0"/>
          <w:bCs w:val="0"/>
        </w:rPr>
        <w:t>5.</w:t>
      </w:r>
      <w:r>
        <w:rPr>
          <w:rFonts w:hint="eastAsia" w:ascii="黑体" w:hAnsi="黑体" w:eastAsia="黑体" w:cs="黑体"/>
          <w:b w:val="0"/>
          <w:bCs w:val="0"/>
          <w:lang w:val="en-US" w:eastAsia="zh-CN"/>
        </w:rPr>
        <w:t>4田间管网布设</w:t>
      </w:r>
      <w:bookmarkEnd w:id="40"/>
    </w:p>
    <w:p w14:paraId="1C81F8FD">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5.4.1 管件和滴灌带选择</w:t>
      </w:r>
    </w:p>
    <w:p w14:paraId="54361946">
      <w:pPr>
        <w:spacing w:line="360" w:lineRule="auto"/>
        <w:ind w:firstLine="420" w:firstLineChars="20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管件应耐盐、耐酸碱、耐电化学腐蚀且管内壁光滑不易附着，滴灌带应抗化学堵塞和生物堵塞。</w:t>
      </w:r>
    </w:p>
    <w:p w14:paraId="3CFAB948">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5.4.2 田间管网连接</w:t>
      </w:r>
    </w:p>
    <w:p w14:paraId="11278905">
      <w:pPr>
        <w:spacing w:line="360" w:lineRule="auto"/>
        <w:ind w:firstLine="420" w:firstLineChars="20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咸淡水轮灌田间管网分别与淡水和微咸水水源首部连接，咸淡水轮灌田间管网分别与淡水水源首部和混合水输水管连接。</w:t>
      </w:r>
    </w:p>
    <w:bookmarkEnd w:id="37"/>
    <w:bookmarkEnd w:id="38"/>
    <w:bookmarkEnd w:id="39"/>
    <w:p w14:paraId="03CD728E">
      <w:pPr>
        <w:pStyle w:val="2"/>
        <w:rPr>
          <w:rFonts w:hint="eastAsia" w:ascii="黑体" w:hAnsi="黑体" w:eastAsia="黑体" w:cs="黑体"/>
          <w:b w:val="0"/>
          <w:bCs w:val="0"/>
          <w:color w:val="000000" w:themeColor="text1"/>
          <w14:textFill>
            <w14:solidFill>
              <w14:schemeClr w14:val="tx1"/>
            </w14:solidFill>
          </w14:textFill>
        </w:rPr>
      </w:pPr>
      <w:bookmarkStart w:id="41" w:name="_Toc11131"/>
      <w:r>
        <w:rPr>
          <w:rFonts w:hint="eastAsia" w:ascii="黑体" w:hAnsi="黑体" w:eastAsia="黑体" w:cs="黑体"/>
          <w:b w:val="0"/>
          <w:bCs w:val="0"/>
          <w:color w:val="000000" w:themeColor="text1"/>
          <w14:textFill>
            <w14:solidFill>
              <w14:schemeClr w14:val="tx1"/>
            </w14:solidFill>
          </w14:textFill>
        </w:rPr>
        <w:t>6 生育期水肥盐协同管理</w:t>
      </w:r>
      <w:bookmarkEnd w:id="41"/>
    </w:p>
    <w:p w14:paraId="7BB06D73">
      <w:pPr>
        <w:pStyle w:val="3"/>
        <w:rPr>
          <w:rFonts w:hint="eastAsia" w:ascii="黑体" w:hAnsi="黑体" w:eastAsia="黑体" w:cs="黑体"/>
          <w:b w:val="0"/>
          <w:bCs w:val="0"/>
        </w:rPr>
      </w:pPr>
      <w:bookmarkStart w:id="42" w:name="_Toc197589342"/>
      <w:bookmarkStart w:id="43" w:name="_Toc192754224"/>
      <w:bookmarkStart w:id="44" w:name="_Toc16381"/>
      <w:r>
        <w:rPr>
          <w:rFonts w:hint="eastAsia" w:ascii="黑体" w:hAnsi="黑体" w:eastAsia="黑体" w:cs="黑体"/>
          <w:b w:val="0"/>
          <w:bCs w:val="0"/>
        </w:rPr>
        <w:t>6.1</w:t>
      </w:r>
      <w:bookmarkEnd w:id="42"/>
      <w:bookmarkEnd w:id="43"/>
      <w:r>
        <w:rPr>
          <w:rFonts w:hint="eastAsia" w:ascii="黑体" w:hAnsi="黑体" w:eastAsia="黑体" w:cs="黑体"/>
          <w:b w:val="0"/>
          <w:bCs w:val="0"/>
        </w:rPr>
        <w:t xml:space="preserve"> 土壤水盐监测</w:t>
      </w:r>
      <w:bookmarkEnd w:id="44"/>
    </w:p>
    <w:p w14:paraId="10616E53">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6.1.1  土壤水盐监测位置与数量</w:t>
      </w:r>
    </w:p>
    <w:p w14:paraId="62BB7DC4">
      <w:pPr>
        <w:spacing w:line="360" w:lineRule="auto"/>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应根据种</w:t>
      </w:r>
      <w:r>
        <w:rPr>
          <w:rFonts w:hint="eastAsia" w:ascii="Times New Roman" w:hAnsi="Times New Roman" w:cs="Times New Roman"/>
          <w:color w:val="000000" w:themeColor="text1"/>
          <w:szCs w:val="21"/>
          <w14:textFill>
            <w14:solidFill>
              <w14:schemeClr w14:val="tx1"/>
            </w14:solidFill>
          </w14:textFill>
        </w:rPr>
        <w:t>植模式</w:t>
      </w:r>
      <w:r>
        <w:rPr>
          <w:rFonts w:hint="eastAsia" w:ascii="Times New Roman" w:hAnsi="Times New Roman" w:cs="Times New Roman"/>
          <w:color w:val="000000" w:themeColor="text1"/>
          <w:szCs w:val="21"/>
          <w:lang w:val="en-US" w:eastAsia="zh-CN"/>
          <w14:textFill>
            <w14:solidFill>
              <w14:schemeClr w14:val="tx1"/>
            </w14:solidFill>
          </w14:textFill>
        </w:rPr>
        <w:t>选择合适的</w:t>
      </w:r>
      <w:r>
        <w:rPr>
          <w:rFonts w:hint="eastAsia" w:ascii="Times New Roman" w:hAnsi="Times New Roman" w:cs="Times New Roman"/>
          <w:color w:val="000000" w:themeColor="text1"/>
          <w:szCs w:val="21"/>
          <w14:textFill>
            <w14:solidFill>
              <w14:schemeClr w14:val="tx1"/>
            </w14:solidFill>
          </w14:textFill>
        </w:rPr>
        <w:t>土壤水分和盐分监测位置</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测定深度为80 cm，每20 cm分层布置监测点位，监测位置及布置数量根据HJ/T 166-2004规定，不同种植模式的监测位置见附录A。</w:t>
      </w:r>
    </w:p>
    <w:p w14:paraId="6F62331C">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6.1.2  土壤水分监测方法</w:t>
      </w:r>
    </w:p>
    <w:p w14:paraId="088A6302">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土壤水分可采用取土烘干法、张力计法、时域反射法（TDR）、频域法监测，方法具体操作应符合SL 364</w:t>
      </w:r>
      <w:r>
        <w:rPr>
          <w:rFonts w:hint="eastAsia" w:ascii="Times New Roman" w:hAnsi="Times New Roman" w:cs="Times New Roman"/>
          <w:color w:val="000000" w:themeColor="text1"/>
          <w:szCs w:val="21"/>
          <w:lang w:val="en-US" w:eastAsia="zh-CN"/>
          <w14:textFill>
            <w14:solidFill>
              <w14:schemeClr w14:val="tx1"/>
            </w14:solidFill>
          </w14:textFill>
        </w:rPr>
        <w:t>的</w:t>
      </w:r>
      <w:r>
        <w:rPr>
          <w:rFonts w:hint="eastAsia" w:ascii="Times New Roman" w:hAnsi="Times New Roman" w:cs="Times New Roman"/>
          <w:color w:val="000000" w:themeColor="text1"/>
          <w:szCs w:val="21"/>
          <w14:textFill>
            <w14:solidFill>
              <w14:schemeClr w14:val="tx1"/>
            </w14:solidFill>
          </w14:textFill>
        </w:rPr>
        <w:t>规定。</w:t>
      </w:r>
    </w:p>
    <w:p w14:paraId="5E262481">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6.1.3  土壤盐分监测方法</w:t>
      </w:r>
    </w:p>
    <w:p w14:paraId="7AA7A6EB">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土壤盐分可采用便携EC计、原位TDR/FDR传感器监测，测定方法应符合NY/T 1121.16的要求。</w:t>
      </w:r>
    </w:p>
    <w:p w14:paraId="23AF0A58">
      <w:pPr>
        <w:pStyle w:val="3"/>
        <w:rPr>
          <w:rFonts w:hint="eastAsia" w:ascii="黑体" w:hAnsi="黑体" w:eastAsia="黑体" w:cs="黑体"/>
          <w:b w:val="0"/>
          <w:bCs w:val="0"/>
        </w:rPr>
      </w:pPr>
      <w:bookmarkStart w:id="45" w:name="_Toc27015"/>
      <w:r>
        <w:rPr>
          <w:rFonts w:hint="eastAsia" w:ascii="黑体" w:hAnsi="黑体" w:eastAsia="黑体" w:cs="黑体"/>
          <w:b w:val="0"/>
          <w:bCs w:val="0"/>
        </w:rPr>
        <w:t>6.2 水分管理</w:t>
      </w:r>
      <w:bookmarkEnd w:id="45"/>
    </w:p>
    <w:p w14:paraId="02D9D2D2">
      <w:pPr>
        <w:pStyle w:val="4"/>
        <w:bidi w:val="0"/>
        <w:rPr>
          <w:rFonts w:hint="eastAsia" w:ascii="黑体" w:hAnsi="黑体" w:eastAsia="黑体" w:cs="黑体"/>
          <w:b w:val="0"/>
          <w:bCs w:val="0"/>
          <w:lang w:val="en-US" w:eastAsia="zh-CN"/>
        </w:rPr>
      </w:pPr>
      <w:bookmarkStart w:id="46" w:name="_Toc182562984"/>
      <w:r>
        <w:rPr>
          <w:rFonts w:hint="eastAsia" w:ascii="黑体" w:hAnsi="黑体" w:eastAsia="黑体" w:cs="黑体"/>
          <w:b w:val="0"/>
          <w:bCs w:val="0"/>
          <w:lang w:val="en-US" w:eastAsia="zh-CN"/>
        </w:rPr>
        <w:t>6.2.1  水分管理原则</w:t>
      </w:r>
    </w:p>
    <w:p w14:paraId="02875F09">
      <w:pPr>
        <w:spacing w:line="360" w:lineRule="auto"/>
        <w:ind w:firstLine="0" w:firstLineChars="0"/>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 xml:space="preserve">    西北地区棉花生育期降雨量稀少，棉田水分管理和灌溉宜基于土壤含水率控制下限或相邻两次灌水间隔累积潜在蒸发蒸腾量进行管理。</w:t>
      </w:r>
    </w:p>
    <w:p w14:paraId="6C38D43B">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6.2.2  基于土壤水分控制下限的水分管理</w:t>
      </w:r>
    </w:p>
    <w:p w14:paraId="26D91C8C">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棉花苗期、</w:t>
      </w:r>
      <w:r>
        <w:rPr>
          <w:rFonts w:hint="eastAsia" w:ascii="Times New Roman" w:hAnsi="Times New Roman" w:cs="Times New Roman"/>
          <w:color w:val="000000" w:themeColor="text1"/>
          <w:szCs w:val="21"/>
          <w14:textFill>
            <w14:solidFill>
              <w14:schemeClr w14:val="tx1"/>
            </w14:solidFill>
          </w14:textFill>
        </w:rPr>
        <w:t>蕾期和花铃期</w:t>
      </w:r>
      <w:r>
        <w:rPr>
          <w:rFonts w:hint="eastAsia" w:ascii="Times New Roman" w:hAnsi="Times New Roman" w:cs="Times New Roman"/>
          <w:color w:val="000000" w:themeColor="text1"/>
          <w:szCs w:val="21"/>
          <w:lang w:val="en-US" w:eastAsia="zh-CN"/>
          <w14:textFill>
            <w14:solidFill>
              <w14:schemeClr w14:val="tx1"/>
            </w14:solidFill>
          </w14:textFill>
        </w:rPr>
        <w:t>的</w:t>
      </w:r>
      <w:r>
        <w:rPr>
          <w:rFonts w:hint="eastAsia" w:ascii="Times New Roman" w:hAnsi="Times New Roman" w:cs="Times New Roman"/>
          <w:color w:val="000000" w:themeColor="text1"/>
          <w:szCs w:val="21"/>
          <w14:textFill>
            <w14:solidFill>
              <w14:schemeClr w14:val="tx1"/>
            </w14:solidFill>
          </w14:textFill>
        </w:rPr>
        <w:t>计划湿润层宜为地表以下20 cm、40 cm和60 cm，灌水土壤含水率下限应</w:t>
      </w:r>
      <w:r>
        <w:rPr>
          <w:rFonts w:hint="eastAsia" w:ascii="Times New Roman" w:hAnsi="Times New Roman" w:cs="Times New Roman"/>
          <w:color w:val="000000" w:themeColor="text1"/>
          <w:szCs w:val="21"/>
          <w:lang w:val="en-US" w:eastAsia="zh-CN"/>
          <w14:textFill>
            <w14:solidFill>
              <w14:schemeClr w14:val="tx1"/>
            </w14:solidFill>
          </w14:textFill>
        </w:rPr>
        <w:t>分别</w:t>
      </w:r>
      <w:r>
        <w:rPr>
          <w:rFonts w:hint="eastAsia" w:ascii="Times New Roman" w:hAnsi="Times New Roman" w:cs="Times New Roman"/>
          <w:color w:val="000000" w:themeColor="text1"/>
          <w:szCs w:val="21"/>
          <w14:textFill>
            <w14:solidFill>
              <w14:schemeClr w14:val="tx1"/>
            </w14:solidFill>
          </w14:textFill>
        </w:rPr>
        <w:t>控制在田间持水量的55%、65%和70%，灌水定额为30～37.5 mm。</w:t>
      </w:r>
    </w:p>
    <w:p w14:paraId="383E2FF9">
      <w:pPr>
        <w:pStyle w:val="4"/>
        <w:bidi w:val="0"/>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黑体" w:hAnsi="黑体" w:eastAsia="黑体" w:cs="黑体"/>
          <w:b w:val="0"/>
          <w:bCs w:val="0"/>
          <w:lang w:val="en-US" w:eastAsia="zh-CN"/>
        </w:rPr>
        <w:t>6.2.3  基于相邻两次灌水间隔累积潜在蒸发蒸腾量的水分管理</w:t>
      </w:r>
    </w:p>
    <w:p w14:paraId="287D16AD">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6月中下旬进入蕾期后应进行第一次灌水，灌水量37</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45mm，</w:t>
      </w:r>
      <w:r>
        <w:rPr>
          <w:rFonts w:hint="eastAsia" w:ascii="Times New Roman" w:hAnsi="Times New Roman" w:cs="Times New Roman"/>
          <w:color w:val="000000" w:themeColor="text1"/>
          <w:szCs w:val="21"/>
          <w14:textFill>
            <w14:solidFill>
              <w14:schemeClr w14:val="tx1"/>
            </w14:solidFill>
          </w14:textFill>
        </w:rPr>
        <w:t>相邻两次灌水间隔的累积潜在蒸发蒸腾量与降雨量的差值达到30～37.5 mm时灌溉，灌水定额</w:t>
      </w:r>
      <w:r>
        <w:rPr>
          <w:rFonts w:hint="eastAsia" w:ascii="Times New Roman" w:hAnsi="Times New Roman" w:cs="Times New Roman"/>
          <w:color w:val="000000" w:themeColor="text1"/>
          <w:szCs w:val="21"/>
          <w:lang w:val="en-US" w:eastAsia="zh-CN"/>
          <w14:textFill>
            <w14:solidFill>
              <w14:schemeClr w14:val="tx1"/>
            </w14:solidFill>
          </w14:textFill>
        </w:rPr>
        <w:t>等于</w:t>
      </w:r>
      <w:r>
        <w:rPr>
          <w:rFonts w:hint="eastAsia" w:ascii="Times New Roman" w:hAnsi="Times New Roman" w:cs="Times New Roman"/>
          <w:color w:val="000000" w:themeColor="text1"/>
          <w:szCs w:val="21"/>
          <w14:textFill>
            <w14:solidFill>
              <w14:schemeClr w14:val="tx1"/>
            </w14:solidFill>
          </w14:textFill>
        </w:rPr>
        <w:t>累积潜在蒸发蒸腾量与降雨量</w:t>
      </w:r>
      <w:r>
        <w:rPr>
          <w:rFonts w:hint="eastAsia" w:ascii="Times New Roman" w:hAnsi="Times New Roman" w:cs="Times New Roman"/>
          <w:color w:val="000000" w:themeColor="text1"/>
          <w:szCs w:val="21"/>
          <w:lang w:val="en-US" w:eastAsia="zh-CN"/>
          <w14:textFill>
            <w14:solidFill>
              <w14:schemeClr w14:val="tx1"/>
            </w14:solidFill>
          </w14:textFill>
        </w:rPr>
        <w:t>的</w:t>
      </w:r>
      <w:r>
        <w:rPr>
          <w:rFonts w:hint="eastAsia" w:ascii="Times New Roman" w:hAnsi="Times New Roman" w:cs="Times New Roman"/>
          <w:color w:val="000000" w:themeColor="text1"/>
          <w:szCs w:val="21"/>
          <w14:textFill>
            <w14:solidFill>
              <w14:schemeClr w14:val="tx1"/>
            </w14:solidFill>
          </w14:textFill>
        </w:rPr>
        <w:t>差</w:t>
      </w:r>
      <w:r>
        <w:rPr>
          <w:rFonts w:hint="eastAsia" w:ascii="Times New Roman" w:hAnsi="Times New Roman" w:cs="Times New Roman"/>
          <w:color w:val="000000" w:themeColor="text1"/>
          <w:szCs w:val="21"/>
          <w:lang w:val="en-US" w:eastAsia="zh-CN"/>
          <w14:textFill>
            <w14:solidFill>
              <w14:schemeClr w14:val="tx1"/>
            </w14:solidFill>
          </w14:textFill>
        </w:rPr>
        <w:t>值</w:t>
      </w:r>
      <w:r>
        <w:rPr>
          <w:rFonts w:hint="eastAsia" w:ascii="Times New Roman" w:hAnsi="Times New Roman" w:cs="Times New Roman"/>
          <w:color w:val="000000" w:themeColor="text1"/>
          <w:szCs w:val="21"/>
          <w14:textFill>
            <w14:solidFill>
              <w14:schemeClr w14:val="tx1"/>
            </w14:solidFill>
          </w14:textFill>
        </w:rPr>
        <w:t>。</w:t>
      </w:r>
    </w:p>
    <w:p w14:paraId="27D84977">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6.2.4  西北地区棉花灌溉制度</w:t>
      </w:r>
    </w:p>
    <w:p w14:paraId="46A26AC8">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土壤含水率下限和累积蒸发蒸腾量达到一个条件即进行灌溉，</w:t>
      </w:r>
      <w:r>
        <w:rPr>
          <w:rFonts w:hint="eastAsia" w:ascii="Times New Roman" w:hAnsi="Times New Roman" w:cs="Times New Roman"/>
          <w:color w:val="000000" w:themeColor="text1"/>
          <w:szCs w:val="21"/>
          <w:lang w:val="en-US" w:eastAsia="zh-CN"/>
          <w14:textFill>
            <w14:solidFill>
              <w14:schemeClr w14:val="tx1"/>
            </w14:solidFill>
          </w14:textFill>
        </w:rPr>
        <w:t>西北地区棉花</w:t>
      </w:r>
      <w:r>
        <w:rPr>
          <w:rFonts w:hint="eastAsia" w:ascii="Times New Roman" w:hAnsi="Times New Roman" w:cs="Times New Roman"/>
          <w:color w:val="000000" w:themeColor="text1"/>
          <w:szCs w:val="21"/>
          <w14:textFill>
            <w14:solidFill>
              <w14:schemeClr w14:val="tx1"/>
            </w14:solidFill>
          </w14:textFill>
        </w:rPr>
        <w:t>参考灌溉制度</w:t>
      </w:r>
      <w:r>
        <w:rPr>
          <w:rFonts w:hint="eastAsia" w:ascii="Times New Roman" w:hAnsi="Times New Roman" w:cs="Times New Roman"/>
          <w:color w:val="000000" w:themeColor="text1"/>
          <w:szCs w:val="21"/>
          <w:lang w:val="en-US" w:eastAsia="zh-CN"/>
          <w14:textFill>
            <w14:solidFill>
              <w14:schemeClr w14:val="tx1"/>
            </w14:solidFill>
          </w14:textFill>
        </w:rPr>
        <w:t>见附录B</w:t>
      </w:r>
      <w:r>
        <w:rPr>
          <w:rFonts w:hint="eastAsia" w:ascii="Times New Roman" w:hAnsi="Times New Roman" w:cs="Times New Roman"/>
          <w:color w:val="000000" w:themeColor="text1"/>
          <w:szCs w:val="21"/>
          <w14:textFill>
            <w14:solidFill>
              <w14:schemeClr w14:val="tx1"/>
            </w14:solidFill>
          </w14:textFill>
        </w:rPr>
        <w:t>。</w:t>
      </w:r>
    </w:p>
    <w:p w14:paraId="26FFB47A">
      <w:pPr>
        <w:pStyle w:val="3"/>
        <w:rPr>
          <w:rFonts w:hint="eastAsia"/>
        </w:rPr>
      </w:pPr>
      <w:bookmarkStart w:id="47" w:name="_Toc23274"/>
      <w:r>
        <w:t>6.</w:t>
      </w:r>
      <w:r>
        <w:rPr>
          <w:rFonts w:hint="eastAsia"/>
          <w:lang w:val="en-US" w:eastAsia="zh-CN"/>
        </w:rPr>
        <w:t>3</w:t>
      </w:r>
      <w:r>
        <w:rPr>
          <w:rFonts w:hint="eastAsia"/>
        </w:rPr>
        <w:t xml:space="preserve"> </w:t>
      </w:r>
      <w:r>
        <w:rPr>
          <w:rFonts w:hint="eastAsia"/>
          <w:lang w:val="en-US" w:eastAsia="zh-CN"/>
        </w:rPr>
        <w:t>养分</w:t>
      </w:r>
      <w:r>
        <w:rPr>
          <w:rFonts w:hint="eastAsia"/>
        </w:rPr>
        <w:t>管理</w:t>
      </w:r>
      <w:bookmarkEnd w:id="47"/>
    </w:p>
    <w:p w14:paraId="2270DF99">
      <w:pPr>
        <w:ind w:left="0" w:leftChars="0"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采用养分平衡法或地力差减法确定肥料养分施用量，</w:t>
      </w:r>
      <w:r>
        <w:rPr>
          <w:rFonts w:hint="eastAsia" w:ascii="Times New Roman" w:hAnsi="Times New Roman" w:cs="Times New Roman"/>
          <w:color w:val="000000" w:themeColor="text1"/>
          <w:szCs w:val="21"/>
          <w:lang w:val="en-US" w:eastAsia="zh-CN"/>
          <w14:textFill>
            <w14:solidFill>
              <w14:schemeClr w14:val="tx1"/>
            </w14:solidFill>
          </w14:textFill>
        </w:rPr>
        <w:t>籽棉产量</w:t>
      </w:r>
      <w:r>
        <w:rPr>
          <w:rFonts w:hint="eastAsia" w:ascii="Times New Roman" w:hAnsi="Times New Roman" w:cs="Times New Roman"/>
          <w:color w:val="000000" w:themeColor="text1"/>
          <w:szCs w:val="21"/>
          <w14:textFill>
            <w14:solidFill>
              <w14:schemeClr w14:val="tx1"/>
            </w14:solidFill>
          </w14:textFill>
        </w:rPr>
        <w:t>目标</w:t>
      </w:r>
      <w:r>
        <w:rPr>
          <w:rFonts w:hint="eastAsia" w:ascii="Times New Roman" w:hAnsi="Times New Roman" w:cs="Times New Roman"/>
          <w:color w:val="000000" w:themeColor="text1"/>
          <w:szCs w:val="21"/>
          <w:lang w:val="en-US" w:eastAsia="zh-CN"/>
          <w14:textFill>
            <w14:solidFill>
              <w14:schemeClr w14:val="tx1"/>
            </w14:solidFill>
          </w14:textFill>
        </w:rPr>
        <w:t>为 45</w:t>
      </w:r>
      <w:r>
        <w:rPr>
          <w:rFonts w:hint="eastAsia"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lang w:val="en-US" w:eastAsia="zh-CN"/>
          <w14:textFill>
            <w14:solidFill>
              <w14:schemeClr w14:val="tx1"/>
            </w14:solidFill>
          </w14:textFill>
        </w:rPr>
        <w:t>kg/667m</w:t>
      </w:r>
      <w:r>
        <w:rPr>
          <w:rFonts w:hint="eastAsia" w:ascii="Times New Roman" w:hAnsi="Times New Roman"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Cs w:val="21"/>
          <w:lang w:val="en-US" w:eastAsia="zh-CN"/>
          <w14:textFill>
            <w14:solidFill>
              <w14:schemeClr w14:val="tx1"/>
            </w14:solidFill>
          </w14:textFill>
        </w:rPr>
        <w:t>的</w:t>
      </w:r>
      <w:r>
        <w:rPr>
          <w:rFonts w:hint="eastAsia" w:ascii="Times New Roman" w:hAnsi="Times New Roman" w:cs="Times New Roman"/>
          <w:color w:val="000000" w:themeColor="text1"/>
          <w:szCs w:val="21"/>
          <w14:textFill>
            <w14:solidFill>
              <w14:schemeClr w14:val="tx1"/>
            </w14:solidFill>
          </w14:textFill>
        </w:rPr>
        <w:t>施肥制度可参照</w:t>
      </w:r>
      <w:r>
        <w:rPr>
          <w:rFonts w:hint="eastAsia" w:ascii="Times New Roman" w:hAnsi="Times New Roman" w:cs="Times New Roman"/>
          <w:color w:val="000000" w:themeColor="text1"/>
          <w:szCs w:val="21"/>
          <w:lang w:val="en-US" w:eastAsia="zh-CN"/>
          <w14:textFill>
            <w14:solidFill>
              <w14:schemeClr w14:val="tx1"/>
            </w14:solidFill>
          </w14:textFill>
        </w:rPr>
        <w:t>附录B</w:t>
      </w:r>
      <w:r>
        <w:rPr>
          <w:rFonts w:hint="eastAsia" w:ascii="Times New Roman" w:hAnsi="Times New Roman" w:cs="Times New Roman"/>
          <w:color w:val="000000" w:themeColor="text1"/>
          <w:szCs w:val="21"/>
          <w14:textFill>
            <w14:solidFill>
              <w14:schemeClr w14:val="tx1"/>
            </w14:solidFill>
          </w14:textFill>
        </w:rPr>
        <w:t>。</w:t>
      </w:r>
    </w:p>
    <w:p w14:paraId="1B6192C7">
      <w:pPr>
        <w:pStyle w:val="3"/>
        <w:rPr>
          <w:rFonts w:hint="eastAsia"/>
        </w:rPr>
      </w:pPr>
      <w:bookmarkStart w:id="48" w:name="_Toc4904"/>
      <w:r>
        <w:t>6.</w:t>
      </w:r>
      <w:r>
        <w:rPr>
          <w:rFonts w:hint="eastAsia"/>
          <w:lang w:val="en-US" w:eastAsia="zh-CN"/>
        </w:rPr>
        <w:t>4盐分</w:t>
      </w:r>
      <w:r>
        <w:rPr>
          <w:rFonts w:hint="eastAsia"/>
        </w:rPr>
        <w:t>管理</w:t>
      </w:r>
      <w:bookmarkEnd w:id="48"/>
    </w:p>
    <w:bookmarkEnd w:id="46"/>
    <w:p w14:paraId="42E31A7A">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棉田土壤盐分不应大于棉花的耐盐</w:t>
      </w:r>
      <w:r>
        <w:rPr>
          <w:rFonts w:hint="eastAsia" w:ascii="Times New Roman" w:hAnsi="Times New Roman" w:cs="Times New Roman"/>
          <w:color w:val="000000" w:themeColor="text1"/>
          <w:szCs w:val="21"/>
          <w14:textFill>
            <w14:solidFill>
              <w14:schemeClr w14:val="tx1"/>
            </w14:solidFill>
          </w14:textFill>
        </w:rPr>
        <w:t>阈值</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棉花苗期、蕾期、花铃期和吐絮期的盐分耐受阈值（饱和泥浆电导率）分别为16.82、17.19、19.06和19.80 dS/m。</w:t>
      </w:r>
    </w:p>
    <w:p w14:paraId="0DD5707F">
      <w:pPr>
        <w:pStyle w:val="3"/>
        <w:rPr>
          <w:rFonts w:hint="eastAsia" w:ascii="黑体" w:hAnsi="黑体" w:eastAsia="黑体" w:cs="黑体"/>
          <w:b w:val="0"/>
          <w:bCs w:val="0"/>
        </w:rPr>
      </w:pPr>
      <w:bookmarkStart w:id="49" w:name="_Toc489"/>
      <w:r>
        <w:rPr>
          <w:rFonts w:hint="eastAsia" w:ascii="黑体" w:hAnsi="黑体" w:eastAsia="黑体" w:cs="黑体"/>
          <w:b w:val="0"/>
          <w:bCs w:val="0"/>
        </w:rPr>
        <w:t>6.</w:t>
      </w:r>
      <w:r>
        <w:rPr>
          <w:rFonts w:hint="eastAsia" w:ascii="黑体" w:hAnsi="黑体" w:eastAsia="黑体" w:cs="黑体"/>
          <w:b w:val="0"/>
          <w:bCs w:val="0"/>
          <w:lang w:val="en-US" w:eastAsia="zh-CN"/>
        </w:rPr>
        <w:t>5</w:t>
      </w:r>
      <w:r>
        <w:rPr>
          <w:rFonts w:hint="eastAsia" w:ascii="黑体" w:hAnsi="黑体" w:eastAsia="黑体" w:cs="黑体"/>
          <w:b w:val="0"/>
          <w:bCs w:val="0"/>
        </w:rPr>
        <w:t xml:space="preserve"> 水</w:t>
      </w:r>
      <w:r>
        <w:rPr>
          <w:rFonts w:hint="eastAsia" w:ascii="黑体" w:hAnsi="黑体" w:eastAsia="黑体" w:cs="黑体"/>
          <w:b w:val="0"/>
          <w:bCs w:val="0"/>
          <w:lang w:val="en-US" w:eastAsia="zh-CN"/>
        </w:rPr>
        <w:t>肥</w:t>
      </w:r>
      <w:r>
        <w:rPr>
          <w:rFonts w:hint="eastAsia" w:ascii="黑体" w:hAnsi="黑体" w:eastAsia="黑体" w:cs="黑体"/>
          <w:b w:val="0"/>
          <w:bCs w:val="0"/>
        </w:rPr>
        <w:t>盐协同管理</w:t>
      </w:r>
      <w:bookmarkEnd w:id="49"/>
    </w:p>
    <w:p w14:paraId="4E2E08E1">
      <w:pPr>
        <w:pStyle w:val="4"/>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6.5.1  棉花播种出苗期水盐协同管理</w:t>
      </w:r>
    </w:p>
    <w:p w14:paraId="085C5BDD">
      <w:pPr>
        <w:spacing w:line="360" w:lineRule="auto"/>
        <w:ind w:firstLine="0" w:firstLineChars="0"/>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6.5.1.1土壤初始含盐量高于0.3%，棉花播种前应进行冬灌或春灌（100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120 m</w:t>
      </w:r>
      <w:r>
        <w:rPr>
          <w:rFonts w:hint="eastAsia" w:ascii="Times New Roman" w:hAnsi="Times New Roman" w:cs="Times New Roman"/>
          <w:color w:val="000000" w:themeColor="text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Cs w:val="21"/>
          <w:lang w:val="en-US" w:eastAsia="zh-CN"/>
          <w14:textFill>
            <w14:solidFill>
              <w14:schemeClr w14:val="tx1"/>
            </w14:solidFill>
          </w14:textFill>
        </w:rPr>
        <w:t>/667 m</w:t>
      </w:r>
      <w:r>
        <w:rPr>
          <w:rFonts w:hint="eastAsia" w:ascii="Times New Roman" w:hAnsi="Times New Roman"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Cs w:val="21"/>
          <w:lang w:val="en-US" w:eastAsia="zh-CN"/>
          <w14:textFill>
            <w14:solidFill>
              <w14:schemeClr w14:val="tx1"/>
            </w14:solidFill>
          </w14:textFill>
        </w:rPr>
        <w:t>）洗盐淋盐。</w:t>
      </w:r>
    </w:p>
    <w:p w14:paraId="7FD35FE1">
      <w:pPr>
        <w:spacing w:line="360" w:lineRule="auto"/>
        <w:ind w:firstLine="0" w:firstLineChars="0"/>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6.5.1.2土壤初始含盐量处于0.2%</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0.3%，淡水资源充足时，棉花播种前易进行冬灌或春灌（100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120 m</w:t>
      </w:r>
      <w:r>
        <w:rPr>
          <w:rFonts w:hint="eastAsia" w:ascii="Times New Roman" w:hAnsi="Times New Roman" w:cs="Times New Roman"/>
          <w:color w:val="000000" w:themeColor="text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Cs w:val="21"/>
          <w:lang w:val="en-US" w:eastAsia="zh-CN"/>
          <w14:textFill>
            <w14:solidFill>
              <w14:schemeClr w14:val="tx1"/>
            </w14:solidFill>
          </w14:textFill>
        </w:rPr>
        <w:t>/667 m</w:t>
      </w:r>
      <w:r>
        <w:rPr>
          <w:rFonts w:hint="eastAsia" w:ascii="Times New Roman" w:hAnsi="Times New Roman"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Cs w:val="21"/>
          <w:lang w:val="en-US" w:eastAsia="zh-CN"/>
          <w14:textFill>
            <w14:solidFill>
              <w14:schemeClr w14:val="tx1"/>
            </w14:solidFill>
          </w14:textFill>
        </w:rPr>
        <w:t>），淡水资源不足时，可采用滴水春灌（60-80 m</w:t>
      </w:r>
      <w:r>
        <w:rPr>
          <w:rFonts w:hint="eastAsia" w:ascii="Times New Roman" w:hAnsi="Times New Roman" w:cs="Times New Roman"/>
          <w:color w:val="000000" w:themeColor="text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Cs w:val="21"/>
          <w:lang w:val="en-US" w:eastAsia="zh-CN"/>
          <w14:textFill>
            <w14:solidFill>
              <w14:schemeClr w14:val="tx1"/>
            </w14:solidFill>
          </w14:textFill>
        </w:rPr>
        <w:t>/667 m</w:t>
      </w:r>
      <w:r>
        <w:rPr>
          <w:rFonts w:hint="eastAsia" w:ascii="Times New Roman" w:hAnsi="Times New Roman"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Cs w:val="21"/>
          <w:lang w:val="en-US" w:eastAsia="zh-CN"/>
          <w14:textFill>
            <w14:solidFill>
              <w14:schemeClr w14:val="tx1"/>
            </w14:solidFill>
          </w14:textFill>
        </w:rPr>
        <w:t>）。</w:t>
      </w:r>
    </w:p>
    <w:p w14:paraId="0CF1F382">
      <w:pPr>
        <w:spacing w:line="360" w:lineRule="auto"/>
        <w:ind w:firstLine="0" w:firstLineChars="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6.5.1.3土壤初始含盐量小于0.2%，淡水资源不足时，宜采用干播湿出技术。</w:t>
      </w:r>
    </w:p>
    <w:p w14:paraId="6AA5F791">
      <w:pPr>
        <w:pStyle w:val="4"/>
        <w:bidi w:val="0"/>
        <w:rPr>
          <w:rFonts w:hint="eastAsia" w:ascii="黑体" w:hAnsi="黑体" w:eastAsia="黑体" w:cs="黑体"/>
          <w:b w:val="0"/>
          <w:bCs w:val="0"/>
          <w:color w:val="000000" w:themeColor="text1"/>
          <w:szCs w:val="21"/>
          <w:lang w:val="en-US" w:eastAsia="zh-CN"/>
          <w14:textFill>
            <w14:solidFill>
              <w14:schemeClr w14:val="tx1"/>
            </w14:solidFill>
          </w14:textFill>
        </w:rPr>
      </w:pPr>
      <w:r>
        <w:rPr>
          <w:rFonts w:hint="eastAsia" w:ascii="黑体" w:hAnsi="黑体" w:eastAsia="黑体" w:cs="黑体"/>
          <w:b w:val="0"/>
          <w:bCs w:val="0"/>
          <w:lang w:val="en-US" w:eastAsia="zh-CN"/>
        </w:rPr>
        <w:t>6.5.2棉花生育期内水肥盐协同管理</w:t>
      </w:r>
    </w:p>
    <w:p w14:paraId="18D437B9">
      <w:pPr>
        <w:spacing w:line="360" w:lineRule="auto"/>
        <w:ind w:firstLine="0" w:firstLineChars="0"/>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6.5.2.1咸淡水轮灌：微咸水灌溉时，单次施肥量应降低20%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30%并配施黄腐酸（0.01%</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0.03%），淡水灌溉时，基于棉花养分需求增加单次施肥量，但每立方水加肥应小于2 kg。</w:t>
      </w:r>
    </w:p>
    <w:p w14:paraId="3FFACA15">
      <w:pPr>
        <w:spacing w:line="360" w:lineRule="auto"/>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6.5.2.2咸淡水混灌：单次施肥量应降低10%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20%并配施黄腐酸（0.01%</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0.03%），适时补充叶面肥。</w:t>
      </w:r>
    </w:p>
    <w:p w14:paraId="32946997">
      <w:pPr>
        <w:spacing w:line="360" w:lineRule="auto"/>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6.5.2.3 根层土壤盐分接近棉花耐盐阈值，采用咸淡水轮灌时，下次淡水灌水量应增加40%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50%；采用咸淡水混灌时，下次灌水量增加60%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80%，增加的灌水量应在施肥前滴入。</w:t>
      </w:r>
    </w:p>
    <w:p w14:paraId="3FF2E048">
      <w:pPr>
        <w:pStyle w:val="2"/>
        <w:rPr>
          <w:rFonts w:hint="eastAsia" w:ascii="黑体" w:hAnsi="黑体" w:eastAsia="黑体" w:cs="黑体"/>
          <w:b w:val="0"/>
          <w:bCs w:val="0"/>
          <w:color w:val="000000" w:themeColor="text1"/>
          <w14:textFill>
            <w14:solidFill>
              <w14:schemeClr w14:val="tx1"/>
            </w14:solidFill>
          </w14:textFill>
        </w:rPr>
      </w:pPr>
      <w:bookmarkStart w:id="50" w:name="_Toc31018"/>
      <w:r>
        <w:rPr>
          <w:rFonts w:hint="eastAsia" w:ascii="黑体" w:hAnsi="黑体" w:eastAsia="黑体" w:cs="黑体"/>
          <w:b w:val="0"/>
          <w:bCs w:val="0"/>
          <w:color w:val="000000" w:themeColor="text1"/>
          <w14:textFill>
            <w14:solidFill>
              <w14:schemeClr w14:val="tx1"/>
            </w14:solidFill>
          </w14:textFill>
        </w:rPr>
        <w:t>7 配套栽培技术</w:t>
      </w:r>
      <w:bookmarkEnd w:id="50"/>
    </w:p>
    <w:bookmarkEnd w:id="31"/>
    <w:p w14:paraId="18D0ED8A">
      <w:pPr>
        <w:pStyle w:val="3"/>
        <w:rPr>
          <w:rFonts w:hint="eastAsia" w:ascii="黑体" w:hAnsi="黑体" w:eastAsia="黑体" w:cs="黑体"/>
          <w:b w:val="0"/>
          <w:bCs w:val="0"/>
        </w:rPr>
      </w:pPr>
      <w:bookmarkStart w:id="51" w:name="_Toc27406"/>
      <w:bookmarkStart w:id="52" w:name="_Toc182562987"/>
      <w:bookmarkStart w:id="53" w:name="_Toc197589348"/>
      <w:bookmarkStart w:id="54" w:name="_Toc192754228"/>
      <w:r>
        <w:rPr>
          <w:rFonts w:hint="eastAsia" w:ascii="黑体" w:hAnsi="黑体" w:eastAsia="黑体" w:cs="黑体"/>
          <w:b w:val="0"/>
          <w:bCs w:val="0"/>
        </w:rPr>
        <w:t>7.1</w:t>
      </w:r>
      <w:bookmarkStart w:id="55" w:name="OLE_LINK5"/>
      <w:r>
        <w:rPr>
          <w:rFonts w:hint="eastAsia" w:ascii="黑体" w:hAnsi="黑体" w:eastAsia="黑体" w:cs="黑体"/>
          <w:b w:val="0"/>
          <w:bCs w:val="0"/>
        </w:rPr>
        <w:t xml:space="preserve"> 整地</w:t>
      </w:r>
      <w:bookmarkEnd w:id="51"/>
    </w:p>
    <w:bookmarkEnd w:id="52"/>
    <w:bookmarkEnd w:id="53"/>
    <w:bookmarkEnd w:id="54"/>
    <w:bookmarkEnd w:id="55"/>
    <w:p w14:paraId="4F32608E">
      <w:pPr>
        <w:spacing w:line="360" w:lineRule="auto"/>
        <w:ind w:firstLine="420" w:firstLineChars="200"/>
        <w:rPr>
          <w:rFonts w:hint="eastAsia" w:ascii="Times New Roman" w:hAnsi="Times New Roman" w:cs="Times New Roman"/>
        </w:rPr>
      </w:pPr>
      <w:r>
        <w:rPr>
          <w:rFonts w:hint="eastAsia" w:ascii="Times New Roman" w:hAnsi="Times New Roman" w:cs="Times New Roman"/>
        </w:rPr>
        <w:t>应清除棉田上残留的作物秸秆、残膜及杂草，土壤翻耕深度在25 cm以上，对翻耕后的土地进行耙地，使土壤表面平整，减少大土块。</w:t>
      </w:r>
    </w:p>
    <w:p w14:paraId="778E1146">
      <w:pPr>
        <w:pStyle w:val="3"/>
        <w:rPr>
          <w:rFonts w:hint="eastAsia" w:ascii="黑体" w:hAnsi="黑体" w:eastAsia="黑体" w:cs="黑体"/>
          <w:b w:val="0"/>
          <w:bCs w:val="0"/>
        </w:rPr>
      </w:pPr>
      <w:bookmarkStart w:id="56" w:name="_Toc26587"/>
      <w:bookmarkStart w:id="57" w:name="_Toc185231806"/>
      <w:bookmarkStart w:id="58" w:name="_Toc185190022"/>
      <w:r>
        <w:rPr>
          <w:rFonts w:hint="eastAsia" w:ascii="黑体" w:hAnsi="黑体" w:eastAsia="黑体" w:cs="黑体"/>
          <w:b w:val="0"/>
          <w:bCs w:val="0"/>
        </w:rPr>
        <w:t>7.2 底肥</w:t>
      </w:r>
      <w:bookmarkEnd w:id="56"/>
    </w:p>
    <w:bookmarkEnd w:id="57"/>
    <w:bookmarkEnd w:id="58"/>
    <w:p w14:paraId="2039A04B">
      <w:pPr>
        <w:spacing w:line="360" w:lineRule="auto"/>
        <w:ind w:firstLine="420" w:firstLineChars="200"/>
        <w:rPr>
          <w:rFonts w:hint="eastAsia" w:ascii="Times New Roman" w:hAnsi="Times New Roman" w:cs="Times New Roman"/>
        </w:rPr>
      </w:pPr>
      <w:r>
        <w:rPr>
          <w:rFonts w:hint="eastAsia" w:ascii="Times New Roman" w:hAnsi="Times New Roman" w:cs="Times New Roman"/>
        </w:rPr>
        <w:t>氮（N）肥按照总施肥量的20%作为底肥，磷（P</w:t>
      </w:r>
      <w:r>
        <w:rPr>
          <w:rFonts w:hint="eastAsia" w:ascii="Times New Roman" w:hAnsi="Times New Roman" w:cs="Times New Roman"/>
          <w:vertAlign w:val="subscript"/>
        </w:rPr>
        <w:t>2</w:t>
      </w:r>
      <w:r>
        <w:rPr>
          <w:rFonts w:hint="eastAsia" w:ascii="Times New Roman" w:hAnsi="Times New Roman" w:cs="Times New Roman"/>
        </w:rPr>
        <w:t>O</w:t>
      </w:r>
      <w:r>
        <w:rPr>
          <w:rFonts w:hint="eastAsia" w:ascii="Times New Roman" w:hAnsi="Times New Roman" w:cs="Times New Roman"/>
          <w:vertAlign w:val="subscript"/>
        </w:rPr>
        <w:t>5</w:t>
      </w:r>
      <w:r>
        <w:rPr>
          <w:rFonts w:hint="eastAsia" w:ascii="Times New Roman" w:hAnsi="Times New Roman" w:cs="Times New Roman"/>
        </w:rPr>
        <w:t>）和钾（K</w:t>
      </w:r>
      <w:r>
        <w:rPr>
          <w:rFonts w:hint="eastAsia" w:ascii="Times New Roman" w:hAnsi="Times New Roman" w:cs="Times New Roman"/>
          <w:vertAlign w:val="subscript"/>
        </w:rPr>
        <w:t>2</w:t>
      </w:r>
      <w:r>
        <w:rPr>
          <w:rFonts w:hint="eastAsia" w:ascii="Times New Roman" w:hAnsi="Times New Roman" w:cs="Times New Roman"/>
        </w:rPr>
        <w:t>O）均按照总施肥量的10%作为基肥，其余作为追肥。依据N含量，底肥</w:t>
      </w:r>
      <w:r>
        <w:rPr>
          <w:rFonts w:hint="eastAsia" w:ascii="Times New Roman" w:hAnsi="Times New Roman" w:cs="Times New Roman"/>
          <w:lang w:val="en-US" w:eastAsia="zh-CN"/>
        </w:rPr>
        <w:t>宜</w:t>
      </w:r>
      <w:r>
        <w:rPr>
          <w:rFonts w:hint="eastAsia" w:ascii="Times New Roman" w:hAnsi="Times New Roman" w:cs="Times New Roman"/>
        </w:rPr>
        <w:t>配施</w:t>
      </w:r>
      <w:r>
        <w:rPr>
          <w:rFonts w:hint="eastAsia" w:ascii="Times New Roman" w:hAnsi="Times New Roman" w:cs="Times New Roman"/>
          <w:lang w:val="en-US" w:eastAsia="zh-CN"/>
        </w:rPr>
        <w:t>5</w:t>
      </w:r>
      <w:r>
        <w:rPr>
          <w:rFonts w:hint="eastAsia" w:ascii="Times New Roman" w:hAnsi="Times New Roman" w:cs="Times New Roman"/>
        </w:rPr>
        <w:t>%～</w:t>
      </w:r>
      <w:r>
        <w:rPr>
          <w:rFonts w:hint="eastAsia" w:ascii="Times New Roman" w:hAnsi="Times New Roman" w:cs="Times New Roman"/>
          <w:lang w:val="en-US" w:eastAsia="zh-CN"/>
        </w:rPr>
        <w:t>10</w:t>
      </w:r>
      <w:r>
        <w:rPr>
          <w:rFonts w:hint="eastAsia" w:ascii="Times New Roman" w:hAnsi="Times New Roman" w:cs="Times New Roman"/>
        </w:rPr>
        <w:t>%有机肥，结合当地实际情况选择能够提高棉花耐盐性的有机肥。</w:t>
      </w:r>
    </w:p>
    <w:p w14:paraId="6A0EDB24">
      <w:pPr>
        <w:pStyle w:val="3"/>
        <w:rPr>
          <w:rFonts w:hint="eastAsia" w:ascii="黑体" w:hAnsi="黑体" w:eastAsia="黑体" w:cs="黑体"/>
          <w:b w:val="0"/>
          <w:bCs w:val="0"/>
        </w:rPr>
      </w:pPr>
      <w:bookmarkStart w:id="59" w:name="_Toc185231808"/>
      <w:bookmarkStart w:id="60" w:name="_Toc185190024"/>
      <w:bookmarkStart w:id="61" w:name="_Toc11705"/>
      <w:r>
        <w:rPr>
          <w:rFonts w:hint="eastAsia" w:ascii="黑体" w:hAnsi="黑体" w:eastAsia="黑体" w:cs="黑体"/>
          <w:b w:val="0"/>
          <w:bCs w:val="0"/>
        </w:rPr>
        <w:t xml:space="preserve">7.3 </w:t>
      </w:r>
      <w:bookmarkEnd w:id="59"/>
      <w:bookmarkEnd w:id="60"/>
      <w:r>
        <w:rPr>
          <w:rFonts w:hint="eastAsia" w:ascii="黑体" w:hAnsi="黑体" w:eastAsia="黑体" w:cs="黑体"/>
          <w:b w:val="0"/>
          <w:bCs w:val="0"/>
        </w:rPr>
        <w:t>品种选择</w:t>
      </w:r>
      <w:bookmarkEnd w:id="61"/>
    </w:p>
    <w:p w14:paraId="28C0592E">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结合当地实际情况，</w:t>
      </w:r>
      <w:r>
        <w:rPr>
          <w:rFonts w:hint="eastAsia" w:ascii="Times New Roman" w:hAnsi="Times New Roman" w:cs="Times New Roman"/>
          <w:color w:val="000000" w:themeColor="text1"/>
          <w:szCs w:val="21"/>
          <w:lang w:val="en-US" w:eastAsia="zh-CN"/>
          <w14:textFill>
            <w14:solidFill>
              <w14:schemeClr w14:val="tx1"/>
            </w14:solidFill>
          </w14:textFill>
        </w:rPr>
        <w:t>应</w:t>
      </w:r>
      <w:r>
        <w:rPr>
          <w:rFonts w:hint="eastAsia" w:ascii="Times New Roman" w:hAnsi="Times New Roman" w:cs="Times New Roman"/>
          <w:color w:val="000000" w:themeColor="text1"/>
          <w:szCs w:val="21"/>
          <w14:textFill>
            <w14:solidFill>
              <w14:schemeClr w14:val="tx1"/>
            </w14:solidFill>
          </w14:textFill>
        </w:rPr>
        <w:t>选择具有较强抗盐碱、抗旱能力，以及较高产量潜力的品种。</w:t>
      </w:r>
    </w:p>
    <w:p w14:paraId="171B136F">
      <w:pPr>
        <w:pStyle w:val="3"/>
        <w:rPr>
          <w:rFonts w:hint="eastAsia" w:ascii="黑体" w:hAnsi="黑体" w:eastAsia="黑体" w:cs="黑体"/>
          <w:b w:val="0"/>
          <w:bCs w:val="0"/>
        </w:rPr>
      </w:pPr>
      <w:bookmarkStart w:id="62" w:name="_Toc19522"/>
      <w:r>
        <w:rPr>
          <w:rFonts w:hint="eastAsia" w:ascii="黑体" w:hAnsi="黑体" w:eastAsia="黑体" w:cs="黑体"/>
          <w:b w:val="0"/>
          <w:bCs w:val="0"/>
        </w:rPr>
        <w:t>7.4 播种</w:t>
      </w:r>
      <w:bookmarkEnd w:id="62"/>
    </w:p>
    <w:p w14:paraId="04E7D326">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西北地区棉花适播期在四月中</w:t>
      </w:r>
      <w:r>
        <w:rPr>
          <w:rFonts w:hint="eastAsia" w:ascii="Times New Roman" w:hAnsi="Times New Roman" w:cs="Times New Roman"/>
          <w:color w:val="000000" w:themeColor="text1"/>
          <w:szCs w:val="21"/>
          <w:lang w:val="en-US" w:eastAsia="zh-CN"/>
          <w14:textFill>
            <w14:solidFill>
              <w14:schemeClr w14:val="tx1"/>
            </w14:solidFill>
          </w14:textFill>
        </w:rPr>
        <w:t>下</w:t>
      </w:r>
      <w:r>
        <w:rPr>
          <w:rFonts w:hint="eastAsia" w:ascii="Times New Roman" w:hAnsi="Times New Roman" w:cs="Times New Roman"/>
          <w:color w:val="000000" w:themeColor="text1"/>
          <w:szCs w:val="21"/>
          <w14:textFill>
            <w14:solidFill>
              <w14:schemeClr w14:val="tx1"/>
            </w14:solidFill>
          </w14:textFill>
        </w:rPr>
        <w:t>旬，</w:t>
      </w:r>
      <w:r>
        <w:rPr>
          <w:rFonts w:hint="eastAsia" w:ascii="Times New Roman" w:hAnsi="Times New Roman" w:cs="Times New Roman"/>
          <w:color w:val="000000" w:themeColor="text1"/>
          <w:szCs w:val="21"/>
          <w:lang w:val="en-US" w:eastAsia="zh-CN"/>
          <w14:textFill>
            <w14:solidFill>
              <w14:schemeClr w14:val="tx1"/>
            </w14:solidFill>
          </w14:textFill>
        </w:rPr>
        <w:t>宜</w:t>
      </w:r>
      <w:r>
        <w:rPr>
          <w:rFonts w:hint="eastAsia" w:ascii="Times New Roman" w:hAnsi="Times New Roman" w:cs="Times New Roman"/>
          <w:color w:val="000000" w:themeColor="text1"/>
          <w:szCs w:val="21"/>
          <w14:textFill>
            <w14:solidFill>
              <w14:schemeClr w14:val="tx1"/>
            </w14:solidFill>
          </w14:textFill>
        </w:rPr>
        <w:t>采用北斗卫星导航自动驾驶、精量播种等配套技术。结合天气情况，土壤温度稳定在12</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以上</w:t>
      </w:r>
      <w:r>
        <w:rPr>
          <w:rFonts w:hint="eastAsia" w:ascii="Times New Roman" w:hAnsi="Times New Roman" w:cs="Times New Roman"/>
          <w:color w:val="000000" w:themeColor="text1"/>
          <w:szCs w:val="21"/>
          <w:lang w:val="en-US" w:eastAsia="zh-CN"/>
          <w14:textFill>
            <w14:solidFill>
              <w14:schemeClr w14:val="tx1"/>
            </w14:solidFill>
          </w14:textFill>
        </w:rPr>
        <w:t>时</w:t>
      </w:r>
      <w:r>
        <w:rPr>
          <w:rFonts w:hint="eastAsia" w:ascii="Times New Roman" w:hAnsi="Times New Roman" w:cs="Times New Roman"/>
          <w:color w:val="000000" w:themeColor="text1"/>
          <w:szCs w:val="21"/>
          <w14:textFill>
            <w14:solidFill>
              <w14:schemeClr w14:val="tx1"/>
            </w14:solidFill>
          </w14:textFill>
        </w:rPr>
        <w:t>进行播种</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基本苗应控制在1.5万株/667m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lang w:val="en-US" w:eastAsia="zh-CN"/>
          <w14:textFill>
            <w14:solidFill>
              <w14:schemeClr w14:val="tx1"/>
            </w14:solidFill>
          </w14:textFill>
        </w:rPr>
        <w:t>左右</w:t>
      </w:r>
      <w:r>
        <w:rPr>
          <w:rFonts w:hint="eastAsia" w:ascii="Times New Roman" w:hAnsi="Times New Roman" w:cs="Times New Roman"/>
          <w:color w:val="000000" w:themeColor="text1"/>
          <w:szCs w:val="21"/>
          <w14:textFill>
            <w14:solidFill>
              <w14:schemeClr w14:val="tx1"/>
            </w14:solidFill>
          </w14:textFill>
        </w:rPr>
        <w:t>。</w:t>
      </w:r>
    </w:p>
    <w:p w14:paraId="14EECD3B">
      <w:pPr>
        <w:pStyle w:val="3"/>
        <w:bidi w:val="0"/>
        <w:rPr>
          <w:rFonts w:hint="eastAsia" w:ascii="黑体" w:hAnsi="黑体" w:eastAsia="黑体" w:cs="黑体"/>
          <w:b w:val="0"/>
          <w:bCs w:val="0"/>
          <w:color w:val="000000" w:themeColor="text1"/>
          <w:szCs w:val="21"/>
          <w14:textFill>
            <w14:solidFill>
              <w14:schemeClr w14:val="tx1"/>
            </w14:solidFill>
          </w14:textFill>
        </w:rPr>
      </w:pPr>
      <w:bookmarkStart w:id="63" w:name="_Toc29038"/>
      <w:r>
        <w:rPr>
          <w:rFonts w:hint="eastAsia" w:ascii="黑体" w:hAnsi="黑体" w:eastAsia="黑体" w:cs="黑体"/>
          <w:b w:val="0"/>
          <w:bCs w:val="0"/>
        </w:rPr>
        <w:t>7.</w:t>
      </w:r>
      <w:r>
        <w:rPr>
          <w:rFonts w:hint="eastAsia" w:ascii="黑体" w:hAnsi="黑体" w:eastAsia="黑体" w:cs="黑体"/>
          <w:b w:val="0"/>
          <w:bCs w:val="0"/>
          <w:lang w:val="en-US" w:eastAsia="zh-CN"/>
        </w:rPr>
        <w:t>5</w:t>
      </w:r>
      <w:r>
        <w:rPr>
          <w:rFonts w:hint="eastAsia" w:ascii="黑体" w:hAnsi="黑体" w:eastAsia="黑体" w:cs="黑体"/>
          <w:b w:val="0"/>
          <w:bCs w:val="0"/>
        </w:rPr>
        <w:t xml:space="preserve"> 干播湿出</w:t>
      </w:r>
      <w:bookmarkEnd w:id="63"/>
    </w:p>
    <w:p w14:paraId="284401D0">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播种后，迅速完成滴灌系统布设，进行滴水出苗，第一次滴水应在播种后48</w:t>
      </w:r>
      <w:r>
        <w:rPr>
          <w:rFonts w:hint="eastAsia" w:ascii="Times New Roman" w:hAnsi="Times New Roman" w:cs="Times New Roman"/>
          <w:color w:val="000000" w:themeColor="text1"/>
          <w:szCs w:val="21"/>
          <w:lang w:val="en-US" w:eastAsia="zh-CN"/>
          <w14:textFill>
            <w14:solidFill>
              <w14:schemeClr w14:val="tx1"/>
            </w14:solidFill>
          </w14:textFill>
        </w:rPr>
        <w:t>h</w:t>
      </w:r>
      <w:r>
        <w:rPr>
          <w:rFonts w:hint="eastAsia" w:ascii="Times New Roman" w:hAnsi="Times New Roman" w:cs="Times New Roman"/>
          <w:color w:val="000000" w:themeColor="text1"/>
          <w:szCs w:val="21"/>
          <w14:textFill>
            <w14:solidFill>
              <w14:schemeClr w14:val="tx1"/>
            </w14:solidFill>
          </w14:textFill>
        </w:rPr>
        <w:t>内完成，滴水量</w:t>
      </w:r>
      <w:r>
        <w:rPr>
          <w:rFonts w:hint="eastAsia" w:ascii="Times New Roman" w:hAnsi="Times New Roman" w:cs="Times New Roman"/>
          <w:color w:val="000000" w:themeColor="text1"/>
          <w:szCs w:val="21"/>
          <w:lang w:val="en-US" w:eastAsia="zh-CN"/>
          <w14:textFill>
            <w14:solidFill>
              <w14:schemeClr w14:val="tx1"/>
            </w14:solidFill>
          </w14:textFill>
        </w:rPr>
        <w:t>为</w:t>
      </w:r>
      <w:r>
        <w:rPr>
          <w:rFonts w:hint="eastAsia" w:ascii="Times New Roman" w:hAnsi="Times New Roman" w:cs="Times New Roman"/>
          <w:color w:val="000000" w:themeColor="text1"/>
          <w:szCs w:val="21"/>
          <w14:textFill>
            <w14:solidFill>
              <w14:schemeClr w14:val="tx1"/>
            </w14:solidFill>
          </w14:textFill>
        </w:rPr>
        <w:t>5-7m</w:t>
      </w:r>
      <w:r>
        <w:rPr>
          <w:rFonts w:hint="eastAsia" w:ascii="Times New Roman" w:hAnsi="Times New Roman" w:cs="Times New Roman"/>
          <w:color w:val="000000" w:themeColor="text1"/>
          <w:szCs w:val="21"/>
          <w:vertAlign w:val="superscript"/>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/667m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w:t>
      </w:r>
    </w:p>
    <w:p w14:paraId="7D615E54">
      <w:pPr>
        <w:pStyle w:val="3"/>
        <w:bidi w:val="0"/>
        <w:rPr>
          <w:rFonts w:hint="eastAsia" w:ascii="黑体" w:hAnsi="黑体" w:eastAsia="黑体" w:cs="黑体"/>
          <w:b w:val="0"/>
          <w:bCs w:val="0"/>
          <w:color w:val="000000" w:themeColor="text1"/>
          <w:szCs w:val="21"/>
          <w14:textFill>
            <w14:solidFill>
              <w14:schemeClr w14:val="tx1"/>
            </w14:solidFill>
          </w14:textFill>
        </w:rPr>
      </w:pPr>
      <w:bookmarkStart w:id="64" w:name="_Toc19457"/>
      <w:r>
        <w:rPr>
          <w:rFonts w:hint="eastAsia" w:ascii="黑体" w:hAnsi="黑体" w:eastAsia="黑体" w:cs="黑体"/>
          <w:b w:val="0"/>
          <w:bCs w:val="0"/>
        </w:rPr>
        <w:t>7.7 滴水春灌</w:t>
      </w:r>
      <w:bookmarkEnd w:id="64"/>
    </w:p>
    <w:p w14:paraId="1B6CB5D4">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棉花播种前预先铺设滴灌带并覆膜，通过滴灌方式进行播前造墒驱盐，</w:t>
      </w:r>
      <w:r>
        <w:rPr>
          <w:rFonts w:hint="eastAsia" w:ascii="Times New Roman" w:hAnsi="Times New Roman" w:cs="Times New Roman"/>
          <w:color w:val="000000" w:themeColor="text1"/>
          <w:szCs w:val="21"/>
          <w:lang w:val="en-US" w:eastAsia="zh-CN"/>
          <w14:textFill>
            <w14:solidFill>
              <w14:schemeClr w14:val="tx1"/>
            </w14:solidFill>
          </w14:textFill>
        </w:rPr>
        <w:t>滴水量为</w:t>
      </w:r>
      <w:r>
        <w:rPr>
          <w:rFonts w:hint="eastAsia" w:ascii="Times New Roman" w:hAnsi="Times New Roman" w:cs="Times New Roman"/>
          <w:color w:val="000000" w:themeColor="text1"/>
          <w:szCs w:val="21"/>
          <w14:textFill>
            <w14:solidFill>
              <w14:schemeClr w14:val="tx1"/>
            </w14:solidFill>
          </w14:textFill>
        </w:rPr>
        <w:t>60～80 m</w:t>
      </w:r>
      <w:r>
        <w:rPr>
          <w:rFonts w:hint="eastAsia" w:ascii="Times New Roman" w:hAnsi="Times New Roman" w:cs="Times New Roman"/>
          <w:color w:val="000000" w:themeColor="text1"/>
          <w:szCs w:val="21"/>
          <w:vertAlign w:val="superscript"/>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/667m</w:t>
      </w:r>
      <w:r>
        <w:rPr>
          <w:rFonts w:hint="eastAsia" w:ascii="Times New Roman" w:hAnsi="Times New Roman" w:cs="Times New Roman"/>
          <w:color w:val="000000" w:themeColor="text1"/>
          <w:szCs w:val="21"/>
          <w:vertAlign w:val="superscript"/>
          <w14:textFill>
            <w14:solidFill>
              <w14:schemeClr w14:val="tx1"/>
            </w14:solidFill>
          </w14:textFill>
        </w:rPr>
        <w:t>2</w:t>
      </w:r>
    </w:p>
    <w:p w14:paraId="7DAEEA6F">
      <w:pPr>
        <w:keepNext/>
        <w:keepLines/>
        <w:spacing w:line="360" w:lineRule="auto"/>
        <w:outlineLvl w:val="1"/>
        <w:rPr>
          <w:rFonts w:hint="eastAsia" w:ascii="黑体" w:hAnsi="黑体" w:eastAsia="黑体" w:cs="黑体"/>
          <w:b w:val="0"/>
          <w:bCs w:val="0"/>
          <w:color w:val="000000" w:themeColor="text1"/>
          <w:szCs w:val="21"/>
          <w14:textFill>
            <w14:solidFill>
              <w14:schemeClr w14:val="tx1"/>
            </w14:solidFill>
          </w14:textFill>
        </w:rPr>
      </w:pPr>
      <w:bookmarkStart w:id="65" w:name="_Toc14515"/>
      <w:r>
        <w:rPr>
          <w:rStyle w:val="24"/>
          <w:rFonts w:hint="eastAsia" w:ascii="黑体" w:hAnsi="黑体" w:eastAsia="黑体" w:cs="黑体"/>
          <w:b w:val="0"/>
          <w:bCs w:val="0"/>
        </w:rPr>
        <w:t>7.8 种植模式与滴灌带铺设</w:t>
      </w:r>
      <w:bookmarkEnd w:id="65"/>
    </w:p>
    <w:p w14:paraId="56C6C76D">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西北地区的两种一膜三带六行种植模式（分别适用于滴水春灌和干播湿出）、一膜两带六行和一膜两带四行种植模式</w:t>
      </w:r>
      <w:r>
        <w:rPr>
          <w:rFonts w:hint="eastAsia" w:ascii="Times New Roman" w:hAnsi="Times New Roman" w:cs="Times New Roman"/>
          <w:color w:val="000000" w:themeColor="text1"/>
          <w:szCs w:val="21"/>
          <w14:textFill>
            <w14:solidFill>
              <w14:schemeClr w14:val="tx1"/>
            </w14:solidFill>
          </w14:textFill>
        </w:rPr>
        <w:t>的滴灌带布设方式</w:t>
      </w:r>
      <w:r>
        <w:rPr>
          <w:rFonts w:hint="eastAsia" w:ascii="Times New Roman" w:hAnsi="Times New Roman" w:cs="Times New Roman"/>
          <w:color w:val="000000" w:themeColor="text1"/>
          <w:szCs w:val="21"/>
          <w:lang w:val="en-US" w:eastAsia="zh-CN"/>
          <w14:textFill>
            <w14:solidFill>
              <w14:schemeClr w14:val="tx1"/>
            </w14:solidFill>
          </w14:textFill>
        </w:rPr>
        <w:t>可参照附录A</w:t>
      </w:r>
      <w:r>
        <w:rPr>
          <w:rFonts w:hint="eastAsia" w:ascii="Times New Roman" w:hAnsi="Times New Roman" w:cs="Times New Roman"/>
          <w:color w:val="000000" w:themeColor="text1"/>
          <w:szCs w:val="21"/>
          <w14:textFill>
            <w14:solidFill>
              <w14:schemeClr w14:val="tx1"/>
            </w14:solidFill>
          </w14:textFill>
        </w:rPr>
        <w:t>。</w:t>
      </w:r>
    </w:p>
    <w:p w14:paraId="220D54B5">
      <w:pPr>
        <w:pStyle w:val="3"/>
        <w:bidi w:val="0"/>
        <w:rPr>
          <w:rFonts w:hint="eastAsia" w:ascii="黑体" w:hAnsi="黑体" w:eastAsia="黑体" w:cs="黑体"/>
          <w:b w:val="0"/>
          <w:bCs w:val="0"/>
        </w:rPr>
      </w:pPr>
      <w:bookmarkStart w:id="66" w:name="_Toc11597"/>
      <w:r>
        <w:rPr>
          <w:rFonts w:hint="eastAsia" w:ascii="黑体" w:hAnsi="黑体" w:eastAsia="黑体" w:cs="黑体"/>
          <w:b w:val="0"/>
          <w:bCs w:val="0"/>
        </w:rPr>
        <w:t>7.9 化控</w:t>
      </w:r>
      <w:bookmarkEnd w:id="66"/>
    </w:p>
    <w:p w14:paraId="2D40BE72">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苗期于1~3片真叶时，叶面喷施缩节胺</w:t>
      </w:r>
      <w:r>
        <w:rPr>
          <w:rFonts w:hint="eastAsia" w:ascii="Times New Roman" w:hAnsi="Times New Roman" w:cs="Times New Roman"/>
          <w:color w:val="000000" w:themeColor="text1"/>
          <w:szCs w:val="21"/>
          <w:lang w:val="en-US" w:eastAsia="zh-CN"/>
          <w14:textFill>
            <w14:solidFill>
              <w14:schemeClr w14:val="tx1"/>
            </w14:solidFill>
          </w14:textFill>
        </w:rPr>
        <w:t>0.7</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1.2</w:t>
      </w:r>
      <w:r>
        <w:rPr>
          <w:rFonts w:hint="eastAsia" w:ascii="Times New Roman" w:hAnsi="Times New Roman" w:cs="Times New Roman"/>
          <w:color w:val="000000" w:themeColor="text1"/>
          <w:szCs w:val="21"/>
          <w14:textFill>
            <w14:solidFill>
              <w14:schemeClr w14:val="tx1"/>
            </w14:solidFill>
          </w14:textFill>
        </w:rPr>
        <w:t xml:space="preserve"> g/</w:t>
      </w:r>
      <w:r>
        <w:rPr>
          <w:rFonts w:hint="eastAsia" w:ascii="Times New Roman" w:hAnsi="Times New Roman" w:cs="Times New Roman"/>
          <w:color w:val="000000" w:themeColor="text1"/>
          <w:szCs w:val="21"/>
          <w:lang w:val="en-US" w:eastAsia="zh-CN"/>
          <w14:textFill>
            <w14:solidFill>
              <w14:schemeClr w14:val="tx1"/>
            </w14:solidFill>
          </w14:textFill>
        </w:rPr>
        <w:t>667</w:t>
      </w:r>
      <w:r>
        <w:rPr>
          <w:rFonts w:hint="eastAsia" w:ascii="Times New Roman" w:hAnsi="Times New Roman" w:cs="Times New Roman"/>
          <w:color w:val="000000" w:themeColor="text1"/>
          <w:szCs w:val="21"/>
          <w14:textFill>
            <w14:solidFill>
              <w14:schemeClr w14:val="tx1"/>
            </w14:solidFill>
          </w14:textFill>
        </w:rPr>
        <w:t>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，6~8 叶期的壮苗田和旺苗田, 叶面喷施缩节胺7.5~12.0 g/hm</w:t>
      </w:r>
      <w:r>
        <w:rPr>
          <w:rFonts w:hint="eastAsia" w:ascii="Times New Roman" w:hAnsi="Times New Roman" w:cs="Times New Roman"/>
          <w:color w:val="000000" w:themeColor="text1"/>
          <w:szCs w:val="21"/>
          <w:vertAlign w:val="superscript"/>
          <w14:textFill>
            <w14:solidFill>
              <w14:schemeClr w14:val="tx1"/>
            </w14:solidFill>
          </w14:textFill>
        </w:rPr>
        <w:t>2</w:t>
      </w:r>
    </w:p>
    <w:p w14:paraId="432C6A53">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盛蕾期的旺苗棉田，缩节胺用量</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hint="eastAsia" w:ascii="Times New Roman" w:hAnsi="Times New Roman" w:cs="Times New Roman"/>
          <w:color w:val="000000" w:themeColor="text1"/>
          <w:szCs w:val="21"/>
          <w14:textFill>
            <w14:solidFill>
              <w14:schemeClr w14:val="tx1"/>
            </w14:solidFill>
          </w14:textFill>
        </w:rPr>
        <w:t xml:space="preserve"> g/</w:t>
      </w:r>
      <w:r>
        <w:rPr>
          <w:rFonts w:hint="eastAsia" w:ascii="Times New Roman" w:hAnsi="Times New Roman" w:cs="Times New Roman"/>
          <w:color w:val="000000" w:themeColor="text1"/>
          <w:szCs w:val="21"/>
          <w:lang w:val="en-US" w:eastAsia="zh-CN"/>
          <w14:textFill>
            <w14:solidFill>
              <w14:schemeClr w14:val="tx1"/>
            </w14:solidFill>
          </w14:textFill>
        </w:rPr>
        <w:t>667</w:t>
      </w:r>
      <w:r>
        <w:rPr>
          <w:rFonts w:hint="eastAsia" w:ascii="Times New Roman" w:hAnsi="Times New Roman" w:cs="Times New Roman"/>
          <w:color w:val="000000" w:themeColor="text1"/>
          <w:szCs w:val="21"/>
          <w14:textFill>
            <w14:solidFill>
              <w14:schemeClr w14:val="tx1"/>
            </w14:solidFill>
          </w14:textFill>
        </w:rPr>
        <w:t>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，初花期灌头水的壮、旺苗棉田，头水前用缩节胺</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3.0</w:t>
      </w:r>
      <w:r>
        <w:rPr>
          <w:rFonts w:hint="eastAsia" w:ascii="Times New Roman" w:hAnsi="Times New Roman" w:cs="Times New Roman"/>
          <w:color w:val="000000" w:themeColor="text1"/>
          <w:szCs w:val="21"/>
          <w14:textFill>
            <w14:solidFill>
              <w14:schemeClr w14:val="tx1"/>
            </w14:solidFill>
          </w14:textFill>
        </w:rPr>
        <w:t xml:space="preserve"> g/</w:t>
      </w:r>
      <w:r>
        <w:rPr>
          <w:rFonts w:hint="eastAsia" w:ascii="Times New Roman" w:hAnsi="Times New Roman" w:cs="Times New Roman"/>
          <w:color w:val="000000" w:themeColor="text1"/>
          <w:szCs w:val="21"/>
          <w:lang w:val="en-US" w:eastAsia="zh-CN"/>
          <w14:textFill>
            <w14:solidFill>
              <w14:schemeClr w14:val="tx1"/>
            </w14:solidFill>
          </w14:textFill>
        </w:rPr>
        <w:t>667</w:t>
      </w:r>
      <w:r>
        <w:rPr>
          <w:rFonts w:hint="eastAsia" w:ascii="Times New Roman" w:hAnsi="Times New Roman" w:cs="Times New Roman"/>
          <w:color w:val="000000" w:themeColor="text1"/>
          <w:szCs w:val="21"/>
          <w14:textFill>
            <w14:solidFill>
              <w14:schemeClr w14:val="tx1"/>
            </w14:solidFill>
          </w14:textFill>
        </w:rPr>
        <w:t>m</w:t>
      </w:r>
      <w:r>
        <w:rPr>
          <w:rFonts w:hint="eastAsia" w:ascii="Times New Roman" w:hAnsi="Times New Roman" w:cs="Times New Roman"/>
          <w:color w:val="000000" w:themeColor="text1"/>
          <w:szCs w:val="21"/>
          <w:vertAlign w:val="superscript"/>
          <w14:textFill>
            <w14:solidFill>
              <w14:schemeClr w14:val="tx1"/>
            </w14:solidFill>
          </w14:textFill>
        </w:rPr>
        <w:t>2</w:t>
      </w:r>
    </w:p>
    <w:p w14:paraId="500F3B54">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花铃期于头水前喷施缩节胺</w:t>
      </w:r>
      <w:r>
        <w:rPr>
          <w:rFonts w:hint="eastAsia" w:ascii="Times New Roman" w:hAnsi="Times New Roman" w:cs="Times New Roman"/>
          <w:color w:val="000000" w:themeColor="text1"/>
          <w:szCs w:val="21"/>
          <w:lang w:val="en-US" w:eastAsia="zh-CN"/>
          <w14:textFill>
            <w14:solidFill>
              <w14:schemeClr w14:val="tx1"/>
            </w14:solidFill>
          </w14:textFill>
        </w:rPr>
        <w:t>2.0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3.0</w:t>
      </w:r>
      <w:r>
        <w:rPr>
          <w:rFonts w:hint="eastAsia" w:ascii="Times New Roman" w:hAnsi="Times New Roman" w:cs="Times New Roman"/>
          <w:color w:val="000000" w:themeColor="text1"/>
          <w:szCs w:val="21"/>
          <w14:textFill>
            <w14:solidFill>
              <w14:schemeClr w14:val="tx1"/>
            </w14:solidFill>
          </w14:textFill>
        </w:rPr>
        <w:t xml:space="preserve"> g/</w:t>
      </w:r>
      <w:r>
        <w:rPr>
          <w:rFonts w:hint="eastAsia" w:ascii="Times New Roman" w:hAnsi="Times New Roman" w:cs="Times New Roman"/>
          <w:color w:val="000000" w:themeColor="text1"/>
          <w:szCs w:val="21"/>
          <w:lang w:val="en-US" w:eastAsia="zh-CN"/>
          <w14:textFill>
            <w14:solidFill>
              <w14:schemeClr w14:val="tx1"/>
            </w14:solidFill>
          </w14:textFill>
        </w:rPr>
        <w:t>667</w:t>
      </w:r>
      <w:r>
        <w:rPr>
          <w:rFonts w:hint="eastAsia" w:ascii="Times New Roman" w:hAnsi="Times New Roman" w:cs="Times New Roman"/>
          <w:color w:val="000000" w:themeColor="text1"/>
          <w:szCs w:val="21"/>
          <w14:textFill>
            <w14:solidFill>
              <w14:schemeClr w14:val="tx1"/>
            </w14:solidFill>
          </w14:textFill>
        </w:rPr>
        <w:t>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 xml:space="preserve">，于二水前喷施缩节胺 </w:t>
      </w:r>
      <w:r>
        <w:rPr>
          <w:rFonts w:hint="eastAsia" w:ascii="Times New Roman" w:hAnsi="Times New Roman" w:cs="Times New Roman"/>
          <w:color w:val="000000" w:themeColor="text1"/>
          <w:szCs w:val="21"/>
          <w:lang w:val="en-US" w:eastAsia="zh-CN"/>
          <w14:textFill>
            <w14:solidFill>
              <w14:schemeClr w14:val="tx1"/>
            </w14:solidFill>
          </w14:textFill>
        </w:rPr>
        <w:t>3.0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4.0</w:t>
      </w:r>
      <w:r>
        <w:rPr>
          <w:rFonts w:hint="eastAsia" w:ascii="Times New Roman" w:hAnsi="Times New Roman" w:cs="Times New Roman"/>
          <w:color w:val="000000" w:themeColor="text1"/>
          <w:szCs w:val="21"/>
          <w14:textFill>
            <w14:solidFill>
              <w14:schemeClr w14:val="tx1"/>
            </w14:solidFill>
          </w14:textFill>
        </w:rPr>
        <w:t xml:space="preserve"> g/</w:t>
      </w:r>
      <w:r>
        <w:rPr>
          <w:rFonts w:hint="eastAsia" w:ascii="Times New Roman" w:hAnsi="Times New Roman" w:cs="Times New Roman"/>
          <w:color w:val="000000" w:themeColor="text1"/>
          <w:szCs w:val="21"/>
          <w:lang w:val="en-US" w:eastAsia="zh-CN"/>
          <w14:textFill>
            <w14:solidFill>
              <w14:schemeClr w14:val="tx1"/>
            </w14:solidFill>
          </w14:textFill>
        </w:rPr>
        <w:t>667</w:t>
      </w:r>
      <w:r>
        <w:rPr>
          <w:rFonts w:hint="eastAsia" w:ascii="Times New Roman" w:hAnsi="Times New Roman" w:cs="Times New Roman"/>
          <w:color w:val="000000" w:themeColor="text1"/>
          <w:szCs w:val="21"/>
          <w14:textFill>
            <w14:solidFill>
              <w14:schemeClr w14:val="tx1"/>
            </w14:solidFill>
          </w14:textFill>
        </w:rPr>
        <w:t>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，打顶后，当顶端果枝伸长5~10 cm时，喷施缩节胺</w:t>
      </w:r>
      <w:r>
        <w:rPr>
          <w:rFonts w:hint="eastAsia" w:ascii="Times New Roman" w:hAnsi="Times New Roman" w:cs="Times New Roman"/>
          <w:color w:val="000000" w:themeColor="text1"/>
          <w:szCs w:val="21"/>
          <w:lang w:val="en-US" w:eastAsia="zh-CN"/>
          <w14:textFill>
            <w14:solidFill>
              <w14:schemeClr w14:val="tx1"/>
            </w14:solidFill>
          </w14:textFill>
        </w:rPr>
        <w:t>6.0</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8.0</w:t>
      </w:r>
      <w:r>
        <w:rPr>
          <w:rFonts w:hint="eastAsia" w:ascii="Times New Roman" w:hAnsi="Times New Roman" w:cs="Times New Roman"/>
          <w:color w:val="000000" w:themeColor="text1"/>
          <w:szCs w:val="21"/>
          <w14:textFill>
            <w14:solidFill>
              <w14:schemeClr w14:val="tx1"/>
            </w14:solidFill>
          </w14:textFill>
        </w:rPr>
        <w:t xml:space="preserve"> g/hm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w:t>
      </w:r>
    </w:p>
    <w:p w14:paraId="5401D4DF">
      <w:pPr>
        <w:pStyle w:val="3"/>
        <w:bidi w:val="0"/>
        <w:rPr>
          <w:rFonts w:hint="eastAsia" w:ascii="黑体" w:hAnsi="黑体" w:eastAsia="黑体" w:cs="黑体"/>
          <w:b w:val="0"/>
          <w:bCs w:val="0"/>
        </w:rPr>
      </w:pPr>
      <w:bookmarkStart w:id="67" w:name="_Toc20387"/>
      <w:r>
        <w:rPr>
          <w:rFonts w:hint="eastAsia" w:ascii="黑体" w:hAnsi="黑体" w:eastAsia="黑体" w:cs="黑体"/>
          <w:b w:val="0"/>
          <w:bCs w:val="0"/>
        </w:rPr>
        <w:t>7.10 打顶</w:t>
      </w:r>
      <w:bookmarkEnd w:id="67"/>
    </w:p>
    <w:p w14:paraId="63C44AF5">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棉田于7月中下旬打顶。</w:t>
      </w:r>
    </w:p>
    <w:p w14:paraId="53563F3C">
      <w:pPr>
        <w:spacing w:line="360" w:lineRule="auto"/>
        <w:ind w:firstLine="420" w:firstLineChars="200"/>
        <w:rPr>
          <w:rFonts w:hint="eastAsia" w:ascii="Times New Roman" w:hAnsi="Times New Roman" w:cs="Times New Roman"/>
        </w:rPr>
      </w:pPr>
      <w:r>
        <w:rPr>
          <w:rFonts w:hint="eastAsia" w:ascii="Times New Roman" w:hAnsi="Times New Roman" w:cs="Times New Roman"/>
        </w:rPr>
        <w:t>打顶前期</w:t>
      </w:r>
      <w:r>
        <w:rPr>
          <w:rFonts w:hint="eastAsia" w:ascii="Times New Roman" w:hAnsi="Times New Roman" w:cs="Times New Roman"/>
          <w:lang w:val="en-US" w:eastAsia="zh-CN"/>
        </w:rPr>
        <w:t>打顶</w:t>
      </w:r>
      <w:r>
        <w:rPr>
          <w:rFonts w:hint="eastAsia" w:ascii="Times New Roman" w:hAnsi="Times New Roman" w:cs="Times New Roman"/>
        </w:rPr>
        <w:t>仅打顶心，打顶后期</w:t>
      </w:r>
      <w:r>
        <w:rPr>
          <w:rFonts w:hint="eastAsia" w:ascii="Times New Roman" w:hAnsi="Times New Roman" w:cs="Times New Roman"/>
          <w:lang w:val="en-US" w:eastAsia="zh-CN"/>
        </w:rPr>
        <w:t>打顶应</w:t>
      </w:r>
      <w:r>
        <w:rPr>
          <w:rFonts w:hint="eastAsia" w:ascii="Times New Roman" w:hAnsi="Times New Roman" w:cs="Times New Roman"/>
        </w:rPr>
        <w:t>打1叶1心。</w:t>
      </w:r>
    </w:p>
    <w:p w14:paraId="6DA03971">
      <w:pPr>
        <w:rPr>
          <w:rFonts w:hint="eastAsia" w:ascii="Times New Roman" w:hAnsi="Times New Roman" w:cs="Times New Roman"/>
        </w:rPr>
      </w:pPr>
      <w:r>
        <w:rPr>
          <w:rFonts w:hint="eastAsia" w:ascii="Times New Roman" w:hAnsi="Times New Roman" w:cs="Times New Roman"/>
        </w:rPr>
        <w:br w:type="page"/>
      </w:r>
    </w:p>
    <w:p w14:paraId="683004A9">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T/JSGS ×××—2025</w:t>
      </w:r>
    </w:p>
    <w:p w14:paraId="26D79434">
      <w:pPr>
        <w:bidi w:val="0"/>
        <w:rPr>
          <w:rFonts w:hint="eastAsia"/>
          <w:lang w:val="en-US" w:eastAsia="zh-CN"/>
        </w:rPr>
      </w:pPr>
    </w:p>
    <w:p w14:paraId="5A243390">
      <w:pPr>
        <w:pStyle w:val="2"/>
        <w:bidi w:val="0"/>
        <w:jc w:val="center"/>
        <w:rPr>
          <w:rFonts w:hint="default" w:ascii="Times New Roman" w:hAnsi="Times New Roman" w:eastAsia="黑体" w:cs="Times New Roman"/>
          <w:b w:val="0"/>
          <w:bCs w:val="0"/>
          <w:lang w:val="en-US" w:eastAsia="zh-CN"/>
        </w:rPr>
      </w:pPr>
      <w:bookmarkStart w:id="68" w:name="_Toc6048"/>
      <w:r>
        <w:rPr>
          <w:rFonts w:hint="eastAsia" w:ascii="黑体" w:hAnsi="黑体" w:eastAsia="黑体" w:cs="黑体"/>
          <w:b w:val="0"/>
          <w:bCs w:val="0"/>
          <w:lang w:val="en-US" w:eastAsia="zh-CN"/>
        </w:rPr>
        <w:t xml:space="preserve">附  录 </w:t>
      </w:r>
      <w:r>
        <w:rPr>
          <w:rFonts w:hint="default" w:ascii="Times New Roman" w:hAnsi="Times New Roman" w:eastAsia="黑体" w:cs="Times New Roman"/>
          <w:b w:val="0"/>
          <w:bCs w:val="0"/>
          <w:lang w:val="en-US" w:eastAsia="zh-CN"/>
        </w:rPr>
        <w:t xml:space="preserve"> A</w:t>
      </w:r>
      <w:bookmarkEnd w:id="68"/>
    </w:p>
    <w:p w14:paraId="073B29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（资料性）</w:t>
      </w:r>
    </w:p>
    <w:p w14:paraId="333827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rPr>
      </w:pPr>
      <w:r>
        <w:rPr>
          <w:rFonts w:hint="eastAsia" w:ascii="黑体" w:hAnsi="黑体" w:eastAsia="黑体" w:cs="黑体"/>
          <w:lang w:val="en-US" w:eastAsia="zh-CN"/>
        </w:rPr>
        <w:t>西北地区棉花</w:t>
      </w:r>
      <w:r>
        <w:rPr>
          <w:rFonts w:hint="eastAsia" w:ascii="黑体" w:hAnsi="黑体" w:eastAsia="黑体" w:cs="黑体"/>
        </w:rPr>
        <w:t>不同种植模式的</w:t>
      </w:r>
      <w:r>
        <w:rPr>
          <w:rFonts w:hint="eastAsia" w:ascii="黑体" w:hAnsi="黑体" w:eastAsia="黑体" w:cs="黑体"/>
          <w:lang w:val="en-US" w:eastAsia="zh-CN"/>
        </w:rPr>
        <w:t>土壤水盐</w:t>
      </w:r>
      <w:r>
        <w:rPr>
          <w:rFonts w:hint="eastAsia" w:ascii="黑体" w:hAnsi="黑体" w:eastAsia="黑体" w:cs="黑体"/>
        </w:rPr>
        <w:t>监测位置</w:t>
      </w:r>
      <w:r>
        <w:rPr>
          <w:rFonts w:hint="eastAsia" w:ascii="黑体" w:hAnsi="黑体" w:eastAsia="黑体" w:cs="黑体"/>
          <w:lang w:val="en-US" w:eastAsia="zh-CN"/>
        </w:rPr>
        <w:t>和滴灌带铺设参照图</w:t>
      </w:r>
    </w:p>
    <w:p w14:paraId="0123A9EA">
      <w:pPr>
        <w:spacing w:line="360" w:lineRule="auto"/>
        <w:ind w:firstLine="420" w:firstLineChars="200"/>
        <w:rPr>
          <w:rFonts w:hint="eastAsia" w:ascii="Times New Roman" w:hAnsi="Times New Roman" w:cs="Times New Roman"/>
          <w:lang w:val="en-US" w:eastAsia="zh-CN"/>
        </w:rPr>
      </w:pPr>
    </w:p>
    <w:p w14:paraId="3E8D3278">
      <w:pPr>
        <w:spacing w:line="360" w:lineRule="auto"/>
        <w:ind w:firstLine="420" w:firstLineChars="200"/>
        <w:rPr>
          <w:rFonts w:hint="default" w:ascii="Times New Roman" w:hAnsi="Times New Roman" w:eastAsia="宋体" w:cs="Times New Roman"/>
          <w:lang w:val="en-US" w:eastAsia="zh-CN"/>
        </w:rPr>
      </w:pPr>
      <w:r>
        <w:rPr>
          <w:rFonts w:hint="eastAsia" w:ascii="Times New Roman" w:hAnsi="Times New Roman" w:cs="Times New Roman"/>
          <w:lang w:val="en-US" w:eastAsia="zh-CN"/>
        </w:rPr>
        <w:t>图A.1-图A.4为一膜两带六行、一膜三带六行（滴水春灌）、一膜三带六行（常规冬春灌、干播湿出）、一膜两带四行种植模式的土壤水盐监测位置和滴灌带铺设参照图。</w:t>
      </w:r>
    </w:p>
    <w:p w14:paraId="074EC9FC">
      <w:pPr>
        <w:spacing w:line="360" w:lineRule="auto"/>
        <w:rPr>
          <w:rFonts w:hint="eastAsia" w:ascii="Times New Roman" w:hAnsi="Times New Roman" w:cs="Times New Roman"/>
        </w:rPr>
      </w:pPr>
      <w:r>
        <w:drawing>
          <wp:inline distT="0" distB="0" distL="114300" distR="114300">
            <wp:extent cx="5939155" cy="135191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939155" cy="1351915"/>
                    </a:xfrm>
                    <a:prstGeom prst="rect">
                      <a:avLst/>
                    </a:prstGeom>
                    <a:noFill/>
                    <a:ln>
                      <a:noFill/>
                    </a:ln>
                  </pic:spPr>
                </pic:pic>
              </a:graphicData>
            </a:graphic>
          </wp:inline>
        </w:drawing>
      </w:r>
    </w:p>
    <w:p w14:paraId="6ECA69FA">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cs="Times New Roman"/>
          <w:b/>
          <w:bCs/>
          <w:sz w:val="18"/>
          <w:szCs w:val="18"/>
          <w:lang w:val="en-US" w:eastAsia="zh-CN"/>
        </w:rPr>
        <w:t>A. 1 一膜两带六行种植模式的土壤水盐监测位置和滴灌带铺设参照图</w:t>
      </w:r>
    </w:p>
    <w:p w14:paraId="2155EFD9">
      <w:pPr>
        <w:spacing w:line="360" w:lineRule="auto"/>
        <w:rPr>
          <w:rFonts w:hint="eastAsia" w:ascii="Times New Roman" w:hAnsi="Times New Roman" w:cs="Times New Roman"/>
        </w:rPr>
      </w:pPr>
      <w:r>
        <w:drawing>
          <wp:inline distT="0" distB="0" distL="114300" distR="114300">
            <wp:extent cx="5939155" cy="1351915"/>
            <wp:effectExtent l="0" t="0" r="0"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939155" cy="1351915"/>
                    </a:xfrm>
                    <a:prstGeom prst="rect">
                      <a:avLst/>
                    </a:prstGeom>
                    <a:noFill/>
                    <a:ln>
                      <a:noFill/>
                    </a:ln>
                  </pic:spPr>
                </pic:pic>
              </a:graphicData>
            </a:graphic>
          </wp:inline>
        </w:drawing>
      </w:r>
    </w:p>
    <w:p w14:paraId="72B2BA47">
      <w:pPr>
        <w:spacing w:line="360" w:lineRule="auto"/>
        <w:jc w:val="center"/>
        <w:rPr>
          <w:rFonts w:hint="eastAsia" w:ascii="Times New Roman" w:hAnsi="Times New Roman" w:cs="Times New Roman"/>
          <w:b/>
          <w:bCs/>
          <w:sz w:val="18"/>
          <w:szCs w:val="18"/>
        </w:rPr>
      </w:pPr>
      <w:r>
        <w:rPr>
          <w:rFonts w:hint="eastAsia" w:ascii="Times New Roman" w:hAnsi="Times New Roman" w:cs="Times New Roman"/>
          <w:b/>
          <w:bCs/>
          <w:sz w:val="18"/>
          <w:szCs w:val="18"/>
        </w:rPr>
        <w:t>A.</w:t>
      </w:r>
      <w:r>
        <w:rPr>
          <w:rFonts w:hint="eastAsia" w:ascii="Times New Roman" w:hAnsi="Times New Roman" w:cs="Times New Roman"/>
          <w:b/>
          <w:bCs/>
          <w:sz w:val="18"/>
          <w:szCs w:val="18"/>
          <w:lang w:val="en-US" w:eastAsia="zh-CN"/>
        </w:rPr>
        <w:t xml:space="preserve">2 </w:t>
      </w:r>
      <w:r>
        <w:rPr>
          <w:rFonts w:hint="eastAsia" w:ascii="Times New Roman" w:hAnsi="Times New Roman" w:cs="Times New Roman"/>
          <w:b/>
          <w:bCs/>
          <w:sz w:val="18"/>
          <w:szCs w:val="18"/>
        </w:rPr>
        <w:t>一膜</w:t>
      </w:r>
      <w:r>
        <w:rPr>
          <w:rFonts w:hint="eastAsia" w:ascii="Times New Roman" w:hAnsi="Times New Roman" w:cs="Times New Roman"/>
          <w:b/>
          <w:bCs/>
          <w:sz w:val="18"/>
          <w:szCs w:val="18"/>
          <w:lang w:val="en-US" w:eastAsia="zh-CN"/>
        </w:rPr>
        <w:t>三</w:t>
      </w:r>
      <w:r>
        <w:rPr>
          <w:rFonts w:hint="eastAsia" w:ascii="Times New Roman" w:hAnsi="Times New Roman" w:cs="Times New Roman"/>
          <w:b/>
          <w:bCs/>
          <w:sz w:val="18"/>
          <w:szCs w:val="18"/>
        </w:rPr>
        <w:t>带六行种植模式</w:t>
      </w:r>
      <w:r>
        <w:rPr>
          <w:rFonts w:hint="eastAsia" w:ascii="Times New Roman" w:hAnsi="Times New Roman" w:cs="Times New Roman"/>
          <w:b/>
          <w:bCs/>
          <w:sz w:val="18"/>
          <w:szCs w:val="18"/>
          <w:lang w:eastAsia="zh-CN"/>
        </w:rPr>
        <w:t>（</w:t>
      </w:r>
      <w:r>
        <w:rPr>
          <w:rFonts w:hint="eastAsia" w:ascii="Times New Roman" w:hAnsi="Times New Roman" w:cs="Times New Roman"/>
          <w:b/>
          <w:bCs/>
          <w:sz w:val="18"/>
          <w:szCs w:val="18"/>
          <w:lang w:val="en-US" w:eastAsia="zh-CN"/>
        </w:rPr>
        <w:t>滴水春灌</w:t>
      </w:r>
      <w:r>
        <w:rPr>
          <w:rFonts w:hint="eastAsia" w:ascii="Times New Roman" w:hAnsi="Times New Roman" w:cs="Times New Roman"/>
          <w:b/>
          <w:bCs/>
          <w:sz w:val="18"/>
          <w:szCs w:val="18"/>
          <w:lang w:eastAsia="zh-CN"/>
        </w:rPr>
        <w:t>）</w:t>
      </w:r>
      <w:r>
        <w:rPr>
          <w:rFonts w:hint="eastAsia" w:ascii="Times New Roman" w:hAnsi="Times New Roman" w:cs="Times New Roman"/>
          <w:b/>
          <w:bCs/>
          <w:sz w:val="18"/>
          <w:szCs w:val="18"/>
        </w:rPr>
        <w:t>的土壤水盐监测位置和滴灌带铺设参照图</w:t>
      </w:r>
    </w:p>
    <w:p w14:paraId="7C14309C">
      <w:pPr>
        <w:spacing w:line="360" w:lineRule="auto"/>
        <w:rPr>
          <w:rFonts w:hint="eastAsia" w:ascii="Times New Roman" w:hAnsi="Times New Roman" w:cs="Times New Roman"/>
        </w:rPr>
      </w:pPr>
      <w:r>
        <w:drawing>
          <wp:inline distT="0" distB="0" distL="114300" distR="114300">
            <wp:extent cx="5937885" cy="1344930"/>
            <wp:effectExtent l="0" t="0" r="0"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5937885" cy="1344930"/>
                    </a:xfrm>
                    <a:prstGeom prst="rect">
                      <a:avLst/>
                    </a:prstGeom>
                    <a:noFill/>
                    <a:ln>
                      <a:noFill/>
                    </a:ln>
                  </pic:spPr>
                </pic:pic>
              </a:graphicData>
            </a:graphic>
          </wp:inline>
        </w:drawing>
      </w:r>
    </w:p>
    <w:p w14:paraId="15526C16">
      <w:pPr>
        <w:spacing w:line="360" w:lineRule="auto"/>
        <w:jc w:val="center"/>
        <w:rPr>
          <w:rFonts w:hint="eastAsia" w:ascii="Times New Roman" w:hAnsi="Times New Roman" w:cs="Times New Roman"/>
          <w:b/>
          <w:bCs/>
          <w:sz w:val="18"/>
          <w:szCs w:val="18"/>
        </w:rPr>
      </w:pPr>
      <w:r>
        <w:rPr>
          <w:rFonts w:hint="eastAsia" w:ascii="Times New Roman" w:hAnsi="Times New Roman" w:cs="Times New Roman"/>
          <w:b/>
          <w:bCs/>
          <w:sz w:val="18"/>
          <w:szCs w:val="18"/>
        </w:rPr>
        <w:t>A.</w:t>
      </w:r>
      <w:r>
        <w:rPr>
          <w:rFonts w:hint="eastAsia" w:ascii="Times New Roman" w:hAnsi="Times New Roman" w:cs="Times New Roman"/>
          <w:b/>
          <w:bCs/>
          <w:sz w:val="18"/>
          <w:szCs w:val="18"/>
          <w:lang w:val="en-US" w:eastAsia="zh-CN"/>
        </w:rPr>
        <w:t xml:space="preserve">3 </w:t>
      </w:r>
      <w:r>
        <w:rPr>
          <w:rFonts w:hint="eastAsia" w:ascii="Times New Roman" w:hAnsi="Times New Roman" w:cs="Times New Roman"/>
          <w:b/>
          <w:bCs/>
          <w:sz w:val="18"/>
          <w:szCs w:val="18"/>
        </w:rPr>
        <w:t>一膜三带六行种植模式</w:t>
      </w:r>
      <w:r>
        <w:rPr>
          <w:rFonts w:hint="eastAsia" w:ascii="Times New Roman" w:hAnsi="Times New Roman" w:cs="Times New Roman"/>
          <w:b/>
          <w:bCs/>
          <w:sz w:val="18"/>
          <w:szCs w:val="18"/>
          <w:lang w:eastAsia="zh-CN"/>
        </w:rPr>
        <w:t>（</w:t>
      </w:r>
      <w:r>
        <w:rPr>
          <w:rFonts w:hint="eastAsia" w:ascii="Times New Roman" w:hAnsi="Times New Roman" w:cs="Times New Roman"/>
          <w:b/>
          <w:bCs/>
          <w:sz w:val="18"/>
          <w:szCs w:val="18"/>
          <w:lang w:val="en-US" w:eastAsia="zh-CN"/>
        </w:rPr>
        <w:t>常规冬春灌、干播湿出</w:t>
      </w:r>
      <w:r>
        <w:rPr>
          <w:rFonts w:hint="eastAsia" w:ascii="Times New Roman" w:hAnsi="Times New Roman" w:cs="Times New Roman"/>
          <w:b/>
          <w:bCs/>
          <w:sz w:val="18"/>
          <w:szCs w:val="18"/>
          <w:lang w:eastAsia="zh-CN"/>
        </w:rPr>
        <w:t>）</w:t>
      </w:r>
      <w:r>
        <w:rPr>
          <w:rFonts w:hint="eastAsia" w:ascii="Times New Roman" w:hAnsi="Times New Roman" w:cs="Times New Roman"/>
          <w:b/>
          <w:bCs/>
          <w:sz w:val="18"/>
          <w:szCs w:val="18"/>
        </w:rPr>
        <w:t>的土壤水盐监测位置和滴灌带铺设参照图</w:t>
      </w:r>
    </w:p>
    <w:p w14:paraId="45D8A7BE">
      <w:pPr>
        <w:spacing w:line="360" w:lineRule="auto"/>
        <w:rPr>
          <w:rFonts w:hint="eastAsia" w:ascii="Times New Roman" w:hAnsi="Times New Roman" w:cs="Times New Roman"/>
        </w:rPr>
      </w:pPr>
      <w:r>
        <w:drawing>
          <wp:inline distT="0" distB="0" distL="114300" distR="114300">
            <wp:extent cx="5937885" cy="1350010"/>
            <wp:effectExtent l="0" t="0" r="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5937885" cy="1350010"/>
                    </a:xfrm>
                    <a:prstGeom prst="rect">
                      <a:avLst/>
                    </a:prstGeom>
                    <a:noFill/>
                    <a:ln>
                      <a:noFill/>
                    </a:ln>
                  </pic:spPr>
                </pic:pic>
              </a:graphicData>
            </a:graphic>
          </wp:inline>
        </w:drawing>
      </w:r>
    </w:p>
    <w:p w14:paraId="688088E9">
      <w:pPr>
        <w:spacing w:line="360" w:lineRule="auto"/>
        <w:jc w:val="center"/>
        <w:rPr>
          <w:rFonts w:hint="eastAsia" w:ascii="Times New Roman" w:hAnsi="Times New Roman" w:cs="Times New Roman"/>
          <w:b/>
          <w:bCs/>
          <w:sz w:val="18"/>
          <w:szCs w:val="18"/>
        </w:rPr>
      </w:pPr>
      <w:r>
        <w:rPr>
          <w:rFonts w:hint="eastAsia" w:ascii="Times New Roman" w:hAnsi="Times New Roman" w:cs="Times New Roman"/>
          <w:b/>
          <w:bCs/>
          <w:sz w:val="18"/>
          <w:szCs w:val="18"/>
        </w:rPr>
        <w:t>A.</w:t>
      </w:r>
      <w:r>
        <w:rPr>
          <w:rFonts w:hint="eastAsia" w:ascii="Times New Roman" w:hAnsi="Times New Roman" w:cs="Times New Roman"/>
          <w:b/>
          <w:bCs/>
          <w:sz w:val="18"/>
          <w:szCs w:val="18"/>
          <w:lang w:val="en-US" w:eastAsia="zh-CN"/>
        </w:rPr>
        <w:t xml:space="preserve">4 </w:t>
      </w:r>
      <w:r>
        <w:rPr>
          <w:rFonts w:hint="eastAsia" w:ascii="Times New Roman" w:hAnsi="Times New Roman" w:cs="Times New Roman"/>
          <w:b/>
          <w:bCs/>
          <w:sz w:val="18"/>
          <w:szCs w:val="18"/>
        </w:rPr>
        <w:t>一膜</w:t>
      </w:r>
      <w:r>
        <w:rPr>
          <w:rFonts w:hint="eastAsia" w:ascii="Times New Roman" w:hAnsi="Times New Roman" w:cs="Times New Roman"/>
          <w:b/>
          <w:bCs/>
          <w:sz w:val="18"/>
          <w:szCs w:val="18"/>
          <w:lang w:val="en-US" w:eastAsia="zh-CN"/>
        </w:rPr>
        <w:t>两</w:t>
      </w:r>
      <w:r>
        <w:rPr>
          <w:rFonts w:hint="eastAsia" w:ascii="Times New Roman" w:hAnsi="Times New Roman" w:cs="Times New Roman"/>
          <w:b/>
          <w:bCs/>
          <w:sz w:val="18"/>
          <w:szCs w:val="18"/>
        </w:rPr>
        <w:t>带</w:t>
      </w:r>
      <w:r>
        <w:rPr>
          <w:rFonts w:hint="eastAsia" w:ascii="Times New Roman" w:hAnsi="Times New Roman" w:cs="Times New Roman"/>
          <w:b/>
          <w:bCs/>
          <w:sz w:val="18"/>
          <w:szCs w:val="18"/>
          <w:lang w:val="en-US" w:eastAsia="zh-CN"/>
        </w:rPr>
        <w:t>四</w:t>
      </w:r>
      <w:r>
        <w:rPr>
          <w:rFonts w:hint="eastAsia" w:ascii="Times New Roman" w:hAnsi="Times New Roman" w:cs="Times New Roman"/>
          <w:b/>
          <w:bCs/>
          <w:sz w:val="18"/>
          <w:szCs w:val="18"/>
        </w:rPr>
        <w:t>行种植模式的土壤水盐监测位置和滴灌带铺设参照图</w:t>
      </w:r>
    </w:p>
    <w:p w14:paraId="6E081FD8">
      <w:pPr>
        <w:rPr>
          <w:rFonts w:hint="eastAsia" w:ascii="Times New Roman" w:hAnsi="Times New Roman" w:cs="Times New Roman"/>
          <w:b/>
          <w:bCs/>
          <w:sz w:val="18"/>
          <w:szCs w:val="18"/>
        </w:rPr>
      </w:pPr>
      <w:r>
        <w:rPr>
          <w:rFonts w:hint="eastAsia" w:ascii="Times New Roman" w:hAnsi="Times New Roman" w:cs="Times New Roman"/>
          <w:b/>
          <w:bCs/>
          <w:sz w:val="18"/>
          <w:szCs w:val="18"/>
        </w:rPr>
        <w:br w:type="page"/>
      </w:r>
    </w:p>
    <w:p w14:paraId="30D06DCC">
      <w:pPr>
        <w:pStyle w:val="2"/>
        <w:bidi w:val="0"/>
        <w:jc w:val="center"/>
        <w:rPr>
          <w:rFonts w:hint="default" w:ascii="Times New Roman" w:hAnsi="Times New Roman" w:eastAsia="黑体" w:cs="Times New Roman"/>
          <w:b w:val="0"/>
          <w:bCs w:val="0"/>
          <w:lang w:val="en-US" w:eastAsia="zh-CN"/>
        </w:rPr>
      </w:pPr>
      <w:bookmarkStart w:id="69" w:name="_Toc25687"/>
      <w:r>
        <w:rPr>
          <w:rFonts w:hint="eastAsia" w:ascii="黑体" w:hAnsi="黑体" w:eastAsia="黑体" w:cs="黑体"/>
          <w:b w:val="0"/>
          <w:bCs w:val="0"/>
          <w:lang w:val="en-US" w:eastAsia="zh-CN"/>
        </w:rPr>
        <w:t xml:space="preserve">附  录  </w:t>
      </w:r>
      <w:r>
        <w:rPr>
          <w:rFonts w:hint="default" w:ascii="Times New Roman" w:hAnsi="Times New Roman" w:eastAsia="黑体" w:cs="Times New Roman"/>
          <w:b w:val="0"/>
          <w:bCs w:val="0"/>
          <w:lang w:val="en-US" w:eastAsia="zh-CN"/>
        </w:rPr>
        <w:t>B</w:t>
      </w:r>
      <w:bookmarkEnd w:id="69"/>
    </w:p>
    <w:p w14:paraId="67DF1A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（资料性）</w:t>
      </w:r>
    </w:p>
    <w:p w14:paraId="44441A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lang w:val="en-US"/>
        </w:rPr>
      </w:pPr>
      <w:r>
        <w:rPr>
          <w:rFonts w:hint="eastAsia" w:ascii="黑体" w:hAnsi="黑体" w:eastAsia="黑体" w:cs="黑体"/>
          <w:b w:val="0"/>
          <w:bCs w:val="0"/>
          <w:lang w:val="en-US" w:eastAsia="zh-CN"/>
        </w:rPr>
        <w:t>西北地区棉花灌水施肥制度参照表</w:t>
      </w:r>
    </w:p>
    <w:p w14:paraId="5B16F85A">
      <w:pPr>
        <w:spacing w:line="360" w:lineRule="auto"/>
        <w:ind w:firstLine="420" w:firstLineChars="200"/>
        <w:jc w:val="both"/>
        <w:rPr>
          <w:rFonts w:hint="eastAsia" w:ascii="Times New Roman" w:hAnsi="Times New Roman" w:cs="Times New Roman"/>
          <w:b w:val="0"/>
          <w:bCs w:val="0"/>
          <w:sz w:val="21"/>
          <w:szCs w:val="21"/>
          <w:lang w:val="en-US" w:eastAsia="zh-CN"/>
        </w:rPr>
      </w:pPr>
    </w:p>
    <w:p w14:paraId="09D1C2A7">
      <w:pPr>
        <w:spacing w:line="360" w:lineRule="auto"/>
        <w:ind w:firstLine="420" w:firstLineChars="200"/>
        <w:jc w:val="both"/>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表</w:t>
      </w:r>
      <w:r>
        <w:rPr>
          <w:rFonts w:hint="eastAsia" w:ascii="Times New Roman" w:hAnsi="Times New Roman" w:cs="Times New Roman"/>
          <w:b w:val="0"/>
          <w:bCs w:val="0"/>
          <w:sz w:val="21"/>
          <w:szCs w:val="21"/>
        </w:rPr>
        <w:t>B.1</w:t>
      </w:r>
      <w:r>
        <w:rPr>
          <w:rFonts w:hint="eastAsia" w:ascii="Times New Roman" w:hAnsi="Times New Roman" w:cs="Times New Roman"/>
          <w:b w:val="0"/>
          <w:bCs w:val="0"/>
          <w:sz w:val="21"/>
          <w:szCs w:val="21"/>
          <w:lang w:val="en-US" w:eastAsia="zh-CN"/>
        </w:rPr>
        <w:t>-表B4给处理南疆、北疆、内蒙古、甘肃地区棉花灌水施肥制度参照表。</w:t>
      </w:r>
    </w:p>
    <w:p w14:paraId="695FC410">
      <w:pPr>
        <w:spacing w:line="360" w:lineRule="auto"/>
        <w:jc w:val="center"/>
        <w:rPr>
          <w:rFonts w:hint="default" w:ascii="Times New Roman" w:hAnsi="Times New Roman" w:eastAsia="宋体" w:cs="Times New Roman"/>
          <w:b/>
          <w:bCs/>
          <w:sz w:val="18"/>
          <w:szCs w:val="18"/>
          <w:lang w:val="en-US" w:eastAsia="zh-CN"/>
        </w:rPr>
      </w:pPr>
      <w:r>
        <w:rPr>
          <w:rFonts w:hint="eastAsia" w:ascii="Times New Roman" w:hAnsi="Times New Roman" w:cs="Times New Roman"/>
          <w:b/>
          <w:bCs/>
          <w:sz w:val="18"/>
          <w:szCs w:val="18"/>
          <w:lang w:val="en-US" w:eastAsia="zh-CN"/>
        </w:rPr>
        <w:t>B.1南疆棉花灌水施肥制度参照表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718"/>
        <w:gridCol w:w="718"/>
        <w:gridCol w:w="663"/>
        <w:gridCol w:w="743"/>
        <w:gridCol w:w="718"/>
        <w:gridCol w:w="718"/>
        <w:gridCol w:w="842"/>
        <w:gridCol w:w="608"/>
        <w:gridCol w:w="714"/>
        <w:gridCol w:w="718"/>
        <w:gridCol w:w="718"/>
        <w:gridCol w:w="711"/>
      </w:tblGrid>
      <w:tr w14:paraId="5BFD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4F8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水肥管理</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03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6/12</w:t>
            </w:r>
            <w:r>
              <w:rPr>
                <w:rStyle w:val="47"/>
                <w:lang w:val="en-US" w:eastAsia="zh-CN" w:bidi="ar"/>
              </w:rPr>
              <w:t>～</w:t>
            </w:r>
            <w:r>
              <w:rPr>
                <w:rStyle w:val="46"/>
                <w:rFonts w:eastAsia="等线"/>
                <w:lang w:val="en-US" w:eastAsia="zh-CN" w:bidi="ar"/>
              </w:rPr>
              <w:t>6/15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380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6/20</w:t>
            </w:r>
            <w:r>
              <w:rPr>
                <w:rStyle w:val="47"/>
                <w:lang w:val="en-US" w:eastAsia="zh-CN" w:bidi="ar"/>
              </w:rPr>
              <w:t>～</w:t>
            </w:r>
            <w:r>
              <w:rPr>
                <w:rStyle w:val="46"/>
                <w:rFonts w:eastAsia="等线"/>
                <w:lang w:val="en-US" w:eastAsia="zh-CN" w:bidi="ar"/>
              </w:rPr>
              <w:t>6/23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120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6/30</w:t>
            </w:r>
            <w:bookmarkStart w:id="70" w:name="_GoBack"/>
            <w:r>
              <w:rPr>
                <w:rStyle w:val="47"/>
                <w:lang w:val="en-US" w:eastAsia="zh-CN" w:bidi="ar"/>
              </w:rPr>
              <w:t>～</w:t>
            </w:r>
            <w:bookmarkEnd w:id="70"/>
            <w:r>
              <w:rPr>
                <w:rStyle w:val="46"/>
                <w:rFonts w:eastAsia="等线"/>
                <w:lang w:val="en-US" w:eastAsia="zh-CN" w:bidi="ar"/>
              </w:rPr>
              <w:t>7/3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BA8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7/7</w:t>
            </w:r>
            <w:r>
              <w:rPr>
                <w:rStyle w:val="47"/>
                <w:lang w:val="en-US" w:eastAsia="zh-CN" w:bidi="ar"/>
              </w:rPr>
              <w:t>～</w:t>
            </w:r>
            <w:r>
              <w:rPr>
                <w:rStyle w:val="46"/>
                <w:rFonts w:eastAsia="等线"/>
                <w:lang w:val="en-US" w:eastAsia="zh-CN" w:bidi="ar"/>
              </w:rPr>
              <w:t>7/10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113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7/14</w:t>
            </w:r>
            <w:r>
              <w:rPr>
                <w:rStyle w:val="47"/>
                <w:lang w:val="en-US" w:eastAsia="zh-CN" w:bidi="ar"/>
              </w:rPr>
              <w:t>～</w:t>
            </w:r>
            <w:r>
              <w:rPr>
                <w:rStyle w:val="46"/>
                <w:rFonts w:eastAsia="等线"/>
                <w:lang w:val="en-US" w:eastAsia="zh-CN" w:bidi="ar"/>
              </w:rPr>
              <w:t>7/17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A3A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7/21</w:t>
            </w:r>
            <w:r>
              <w:rPr>
                <w:rStyle w:val="47"/>
                <w:lang w:val="en-US" w:eastAsia="zh-CN" w:bidi="ar"/>
              </w:rPr>
              <w:t>～</w:t>
            </w:r>
            <w:r>
              <w:rPr>
                <w:rStyle w:val="46"/>
                <w:rFonts w:eastAsia="等线"/>
                <w:lang w:val="en-US" w:eastAsia="zh-CN" w:bidi="ar"/>
              </w:rPr>
              <w:t>7/24</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D1C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7/28</w:t>
            </w:r>
            <w:r>
              <w:rPr>
                <w:rStyle w:val="47"/>
                <w:lang w:val="en-US" w:eastAsia="zh-CN" w:bidi="ar"/>
              </w:rPr>
              <w:t>～</w:t>
            </w:r>
            <w:r>
              <w:rPr>
                <w:rStyle w:val="46"/>
                <w:rFonts w:eastAsia="等线"/>
                <w:lang w:val="en-US" w:eastAsia="zh-CN" w:bidi="ar"/>
              </w:rPr>
              <w:t>8/1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D21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8/4</w:t>
            </w:r>
            <w:r>
              <w:rPr>
                <w:rStyle w:val="47"/>
                <w:lang w:val="en-US" w:eastAsia="zh-CN" w:bidi="ar"/>
              </w:rPr>
              <w:t>～</w:t>
            </w:r>
            <w:r>
              <w:rPr>
                <w:rStyle w:val="46"/>
                <w:rFonts w:eastAsia="等线"/>
                <w:lang w:val="en-US" w:eastAsia="zh-CN" w:bidi="ar"/>
              </w:rPr>
              <w:t>8/7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4EE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8/11</w:t>
            </w:r>
            <w:r>
              <w:rPr>
                <w:rStyle w:val="47"/>
                <w:lang w:val="en-US" w:eastAsia="zh-CN" w:bidi="ar"/>
              </w:rPr>
              <w:t>～</w:t>
            </w:r>
            <w:r>
              <w:rPr>
                <w:rStyle w:val="46"/>
                <w:rFonts w:eastAsia="等线"/>
                <w:lang w:val="en-US" w:eastAsia="zh-CN" w:bidi="ar"/>
              </w:rPr>
              <w:t>8/14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F0D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8/18</w:t>
            </w:r>
            <w:r>
              <w:rPr>
                <w:rStyle w:val="47"/>
                <w:lang w:val="en-US" w:eastAsia="zh-CN" w:bidi="ar"/>
              </w:rPr>
              <w:t>～</w:t>
            </w:r>
            <w:r>
              <w:rPr>
                <w:rStyle w:val="46"/>
                <w:rFonts w:eastAsia="等线"/>
                <w:lang w:val="en-US" w:eastAsia="zh-CN" w:bidi="ar"/>
              </w:rPr>
              <w:t>8/21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1A3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8/25</w:t>
            </w:r>
            <w:r>
              <w:rPr>
                <w:rStyle w:val="47"/>
                <w:lang w:val="en-US" w:eastAsia="zh-CN" w:bidi="ar"/>
              </w:rPr>
              <w:t>～</w:t>
            </w:r>
            <w:r>
              <w:rPr>
                <w:rStyle w:val="46"/>
                <w:rFonts w:eastAsia="等线"/>
                <w:lang w:val="en-US" w:eastAsia="zh-CN" w:bidi="ar"/>
              </w:rPr>
              <w:t>8/28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33F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合计</w:t>
            </w:r>
          </w:p>
        </w:tc>
      </w:tr>
      <w:tr w14:paraId="23A3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449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灌水量（mm）</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418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w:t>
            </w:r>
            <w:r>
              <w:rPr>
                <w:rStyle w:val="46"/>
                <w:rFonts w:eastAsia="等线"/>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6B9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725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37</w:t>
            </w:r>
            <w:r>
              <w:rPr>
                <w:rStyle w:val="48"/>
                <w:lang w:val="en-US" w:eastAsia="zh-CN" w:bidi="ar"/>
              </w:rPr>
              <w:t>～</w:t>
            </w:r>
            <w:r>
              <w:rPr>
                <w:rStyle w:val="46"/>
                <w:rFonts w:eastAsia="等线"/>
                <w:lang w:val="en-US" w:eastAsia="zh-CN" w:bidi="ar"/>
              </w:rPr>
              <w:t>45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BF2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37</w:t>
            </w:r>
            <w:r>
              <w:rPr>
                <w:rStyle w:val="48"/>
                <w:lang w:val="en-US" w:eastAsia="zh-CN" w:bidi="ar"/>
              </w:rPr>
              <w:t>～</w:t>
            </w:r>
            <w:r>
              <w:rPr>
                <w:rStyle w:val="46"/>
                <w:rFonts w:eastAsia="等线"/>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122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37</w:t>
            </w:r>
            <w:r>
              <w:rPr>
                <w:rStyle w:val="48"/>
                <w:lang w:val="en-US" w:eastAsia="zh-CN" w:bidi="ar"/>
              </w:rPr>
              <w:t>～</w:t>
            </w:r>
            <w:r>
              <w:rPr>
                <w:rStyle w:val="46"/>
                <w:rFonts w:eastAsia="等线"/>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12E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37</w:t>
            </w:r>
            <w:r>
              <w:rPr>
                <w:rStyle w:val="48"/>
                <w:lang w:val="en-US" w:eastAsia="zh-CN" w:bidi="ar"/>
              </w:rPr>
              <w:t>～</w:t>
            </w:r>
            <w:r>
              <w:rPr>
                <w:rStyle w:val="46"/>
                <w:rFonts w:eastAsia="等线"/>
                <w:lang w:val="en-US" w:eastAsia="zh-CN" w:bidi="ar"/>
              </w:rPr>
              <w:t>45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34E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37</w:t>
            </w:r>
            <w:r>
              <w:rPr>
                <w:rStyle w:val="48"/>
                <w:lang w:val="en-US" w:eastAsia="zh-CN" w:bidi="ar"/>
              </w:rPr>
              <w:t>～</w:t>
            </w:r>
            <w:r>
              <w:rPr>
                <w:rStyle w:val="46"/>
                <w:rFonts w:eastAsia="等线"/>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BFB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37</w:t>
            </w:r>
            <w:r>
              <w:rPr>
                <w:rStyle w:val="48"/>
                <w:lang w:val="en-US" w:eastAsia="zh-CN" w:bidi="ar"/>
              </w:rPr>
              <w:t>～</w:t>
            </w:r>
            <w:r>
              <w:rPr>
                <w:rStyle w:val="46"/>
                <w:rFonts w:eastAsia="等线"/>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71D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37</w:t>
            </w:r>
            <w:r>
              <w:rPr>
                <w:rStyle w:val="48"/>
                <w:lang w:val="en-US" w:eastAsia="zh-CN" w:bidi="ar"/>
              </w:rPr>
              <w:t>～</w:t>
            </w:r>
            <w:r>
              <w:rPr>
                <w:rStyle w:val="46"/>
                <w:rFonts w:eastAsia="等线"/>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CC2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E39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D6A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386</w:t>
            </w:r>
            <w:r>
              <w:rPr>
                <w:rStyle w:val="48"/>
                <w:lang w:val="en-US" w:eastAsia="zh-CN" w:bidi="ar"/>
              </w:rPr>
              <w:t>～</w:t>
            </w:r>
            <w:r>
              <w:rPr>
                <w:rStyle w:val="46"/>
                <w:rFonts w:eastAsia="等线"/>
                <w:lang w:val="en-US" w:eastAsia="zh-CN" w:bidi="ar"/>
              </w:rPr>
              <w:t>471</w:t>
            </w:r>
          </w:p>
        </w:tc>
      </w:tr>
      <w:tr w14:paraId="4AF1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1B4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N (kg/667m</w:t>
            </w:r>
            <w:r>
              <w:rPr>
                <w:rStyle w:val="49"/>
                <w:rFonts w:eastAsia="等线"/>
                <w:lang w:val="en-US" w:eastAsia="zh-CN" w:bidi="ar"/>
              </w:rPr>
              <w:t>2</w:t>
            </w:r>
            <w:r>
              <w:rPr>
                <w:rStyle w:val="46"/>
                <w:rFonts w:eastAsia="等线"/>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B54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1.5</w:t>
            </w:r>
            <w:r>
              <w:rPr>
                <w:rStyle w:val="47"/>
                <w:lang w:val="en-US" w:eastAsia="zh-CN" w:bidi="ar"/>
              </w:rPr>
              <w:t>～</w:t>
            </w:r>
            <w:r>
              <w:rPr>
                <w:rStyle w:val="46"/>
                <w:rFonts w:eastAsia="等线"/>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7BE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1.5</w:t>
            </w:r>
            <w:r>
              <w:rPr>
                <w:rStyle w:val="47"/>
                <w:lang w:val="en-US" w:eastAsia="zh-CN" w:bidi="ar"/>
              </w:rPr>
              <w:t>～</w:t>
            </w:r>
            <w:r>
              <w:rPr>
                <w:rStyle w:val="46"/>
                <w:rFonts w:eastAsia="等线"/>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EC5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2.5</w:t>
            </w:r>
            <w:r>
              <w:rPr>
                <w:rStyle w:val="47"/>
                <w:lang w:val="en-US" w:eastAsia="zh-CN" w:bidi="ar"/>
              </w:rPr>
              <w:t>～</w:t>
            </w:r>
            <w:r>
              <w:rPr>
                <w:rStyle w:val="46"/>
                <w:rFonts w:eastAsia="等线"/>
                <w:lang w:val="en-US" w:eastAsia="zh-CN" w:bidi="ar"/>
              </w:rPr>
              <w:t>2.3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543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2.5</w:t>
            </w:r>
            <w:r>
              <w:rPr>
                <w:rStyle w:val="47"/>
                <w:lang w:val="en-US" w:eastAsia="zh-CN" w:bidi="ar"/>
              </w:rPr>
              <w:t>～</w:t>
            </w:r>
            <w:r>
              <w:rPr>
                <w:rStyle w:val="46"/>
                <w:rFonts w:eastAsia="等线"/>
                <w:lang w:val="en-US" w:eastAsia="zh-CN" w:bidi="ar"/>
              </w:rPr>
              <w:t>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E5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2.5</w:t>
            </w:r>
            <w:r>
              <w:rPr>
                <w:rStyle w:val="47"/>
                <w:lang w:val="en-US" w:eastAsia="zh-CN" w:bidi="ar"/>
              </w:rPr>
              <w:t>～</w:t>
            </w:r>
            <w:r>
              <w:rPr>
                <w:rStyle w:val="46"/>
                <w:rFonts w:eastAsia="等线"/>
                <w:lang w:val="en-US" w:eastAsia="zh-CN" w:bidi="ar"/>
              </w:rPr>
              <w:t>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25B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2.5</w:t>
            </w:r>
            <w:r>
              <w:rPr>
                <w:rStyle w:val="47"/>
                <w:lang w:val="en-US" w:eastAsia="zh-CN" w:bidi="ar"/>
              </w:rPr>
              <w:t>～</w:t>
            </w:r>
            <w:r>
              <w:rPr>
                <w:rStyle w:val="46"/>
                <w:rFonts w:eastAsia="等线"/>
                <w:lang w:val="en-US" w:eastAsia="zh-CN" w:bidi="ar"/>
              </w:rPr>
              <w:t>2.8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E3D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2.5</w:t>
            </w:r>
            <w:r>
              <w:rPr>
                <w:rStyle w:val="47"/>
                <w:lang w:val="en-US" w:eastAsia="zh-CN" w:bidi="ar"/>
              </w:rPr>
              <w:t>～</w:t>
            </w:r>
            <w:r>
              <w:rPr>
                <w:rStyle w:val="46"/>
                <w:rFonts w:eastAsia="等线"/>
                <w:lang w:val="en-US" w:eastAsia="zh-CN" w:bidi="ar"/>
              </w:rPr>
              <w:t>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8EB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2.0</w:t>
            </w:r>
            <w:r>
              <w:rPr>
                <w:rStyle w:val="47"/>
                <w:lang w:val="en-US" w:eastAsia="zh-CN" w:bidi="ar"/>
              </w:rPr>
              <w:t>～</w:t>
            </w:r>
            <w:r>
              <w:rPr>
                <w:rStyle w:val="46"/>
                <w:rFonts w:eastAsia="等线"/>
                <w:lang w:val="en-US" w:eastAsia="zh-CN" w:bidi="ar"/>
              </w:rPr>
              <w:t>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9C9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1.5</w:t>
            </w:r>
            <w:r>
              <w:rPr>
                <w:rStyle w:val="47"/>
                <w:lang w:val="en-US" w:eastAsia="zh-CN" w:bidi="ar"/>
              </w:rPr>
              <w:t>～</w:t>
            </w:r>
            <w:r>
              <w:rPr>
                <w:rStyle w:val="46"/>
                <w:rFonts w:eastAsia="等线"/>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337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1.5</w:t>
            </w:r>
            <w:r>
              <w:rPr>
                <w:rStyle w:val="47"/>
                <w:lang w:val="en-US" w:eastAsia="zh-CN" w:bidi="ar"/>
              </w:rPr>
              <w:t>～</w:t>
            </w:r>
            <w:r>
              <w:rPr>
                <w:rStyle w:val="46"/>
                <w:rFonts w:eastAsia="等线"/>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02E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09D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20.5</w:t>
            </w:r>
            <w:r>
              <w:rPr>
                <w:rStyle w:val="47"/>
                <w:lang w:val="en-US" w:eastAsia="zh-CN" w:bidi="ar"/>
              </w:rPr>
              <w:t>～</w:t>
            </w:r>
            <w:r>
              <w:rPr>
                <w:rStyle w:val="46"/>
                <w:rFonts w:eastAsia="等线"/>
                <w:lang w:val="en-US" w:eastAsia="zh-CN" w:bidi="ar"/>
              </w:rPr>
              <w:t>23.5</w:t>
            </w:r>
          </w:p>
        </w:tc>
      </w:tr>
      <w:tr w14:paraId="0166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9E7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P</w:t>
            </w:r>
            <w:r>
              <w:rPr>
                <w:rStyle w:val="50"/>
                <w:rFonts w:eastAsia="等线"/>
                <w:lang w:val="en-US" w:eastAsia="zh-CN" w:bidi="ar"/>
              </w:rPr>
              <w:t>2</w:t>
            </w:r>
            <w:r>
              <w:rPr>
                <w:rStyle w:val="46"/>
                <w:rFonts w:eastAsia="等线"/>
                <w:lang w:val="en-US" w:eastAsia="zh-CN" w:bidi="ar"/>
              </w:rPr>
              <w:t>O</w:t>
            </w:r>
            <w:r>
              <w:rPr>
                <w:rStyle w:val="50"/>
                <w:rFonts w:eastAsia="等线"/>
                <w:lang w:val="en-US" w:eastAsia="zh-CN" w:bidi="ar"/>
              </w:rPr>
              <w:t>5</w:t>
            </w:r>
            <w:r>
              <w:rPr>
                <w:rStyle w:val="46"/>
                <w:rFonts w:eastAsia="等线"/>
                <w:lang w:val="en-US" w:eastAsia="zh-CN" w:bidi="ar"/>
              </w:rPr>
              <w:t xml:space="preserve"> (kg/667m2)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893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B06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0.6</w:t>
            </w:r>
            <w:r>
              <w:rPr>
                <w:rStyle w:val="47"/>
                <w:lang w:val="en-US" w:eastAsia="zh-CN" w:bidi="ar"/>
              </w:rPr>
              <w:t>～</w:t>
            </w:r>
            <w:r>
              <w:rPr>
                <w:rStyle w:val="46"/>
                <w:rFonts w:eastAsia="等线"/>
                <w:lang w:val="en-US" w:eastAsia="zh-CN" w:bidi="ar"/>
              </w:rPr>
              <w:t>0.9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817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0.9</w:t>
            </w:r>
            <w:r>
              <w:rPr>
                <w:rStyle w:val="47"/>
                <w:lang w:val="en-US" w:eastAsia="zh-CN" w:bidi="ar"/>
              </w:rPr>
              <w:t>～</w:t>
            </w:r>
            <w:r>
              <w:rPr>
                <w:rStyle w:val="46"/>
                <w:rFonts w:eastAsia="等线"/>
                <w:lang w:val="en-US" w:eastAsia="zh-CN" w:bidi="ar"/>
              </w:rPr>
              <w:t>1.2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A1E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1.5</w:t>
            </w:r>
            <w:r>
              <w:rPr>
                <w:rStyle w:val="47"/>
                <w:lang w:val="en-US" w:eastAsia="zh-CN" w:bidi="ar"/>
              </w:rPr>
              <w:t>～</w:t>
            </w:r>
            <w:r>
              <w:rPr>
                <w:rStyle w:val="46"/>
                <w:rFonts w:eastAsia="等线"/>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EF1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1.5</w:t>
            </w:r>
            <w:r>
              <w:rPr>
                <w:rStyle w:val="48"/>
                <w:lang w:val="en-US" w:eastAsia="zh-CN" w:bidi="ar"/>
              </w:rPr>
              <w:t>～</w:t>
            </w:r>
            <w:r>
              <w:rPr>
                <w:rStyle w:val="46"/>
                <w:rFonts w:eastAsia="等线"/>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9E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1.5</w:t>
            </w:r>
            <w:r>
              <w:rPr>
                <w:rStyle w:val="47"/>
                <w:lang w:val="en-US" w:eastAsia="zh-CN" w:bidi="ar"/>
              </w:rPr>
              <w:t>～</w:t>
            </w:r>
            <w:r>
              <w:rPr>
                <w:rStyle w:val="46"/>
                <w:rFonts w:eastAsia="等线"/>
                <w:lang w:val="en-US" w:eastAsia="zh-CN" w:bidi="ar"/>
              </w:rPr>
              <w:t>1.8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341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1.0</w:t>
            </w:r>
            <w:r>
              <w:rPr>
                <w:rStyle w:val="47"/>
                <w:lang w:val="en-US" w:eastAsia="zh-CN" w:bidi="ar"/>
              </w:rPr>
              <w:t>～</w:t>
            </w:r>
            <w:r>
              <w:rPr>
                <w:rStyle w:val="46"/>
                <w:rFonts w:eastAsia="等线"/>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DFB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1.0</w:t>
            </w:r>
            <w:r>
              <w:rPr>
                <w:rStyle w:val="47"/>
                <w:lang w:val="en-US" w:eastAsia="zh-CN" w:bidi="ar"/>
              </w:rPr>
              <w:t>～</w:t>
            </w:r>
            <w:r>
              <w:rPr>
                <w:rStyle w:val="46"/>
                <w:rFonts w:eastAsia="等线"/>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E19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0.7～1.1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389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0.7</w:t>
            </w:r>
            <w:r>
              <w:rPr>
                <w:rStyle w:val="47"/>
                <w:lang w:val="en-US" w:eastAsia="zh-CN" w:bidi="ar"/>
              </w:rPr>
              <w:t>～</w:t>
            </w:r>
            <w:r>
              <w:rPr>
                <w:rStyle w:val="46"/>
                <w:rFonts w:eastAsia="等线"/>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2F5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55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9.4</w:t>
            </w:r>
            <w:r>
              <w:rPr>
                <w:rStyle w:val="47"/>
                <w:lang w:val="en-US" w:eastAsia="zh-CN" w:bidi="ar"/>
              </w:rPr>
              <w:t>～</w:t>
            </w:r>
            <w:r>
              <w:rPr>
                <w:rStyle w:val="46"/>
                <w:rFonts w:eastAsia="等线"/>
                <w:lang w:val="en-US" w:eastAsia="zh-CN" w:bidi="ar"/>
              </w:rPr>
              <w:t>12.1</w:t>
            </w:r>
          </w:p>
        </w:tc>
      </w:tr>
      <w:tr w14:paraId="5E20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4AC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K</w:t>
            </w:r>
            <w:r>
              <w:rPr>
                <w:rStyle w:val="50"/>
                <w:rFonts w:eastAsia="等线"/>
                <w:lang w:val="en-US" w:eastAsia="zh-CN" w:bidi="ar"/>
              </w:rPr>
              <w:t>2</w:t>
            </w:r>
            <w:r>
              <w:rPr>
                <w:rStyle w:val="46"/>
                <w:rFonts w:eastAsia="等线"/>
                <w:lang w:val="en-US" w:eastAsia="zh-CN" w:bidi="ar"/>
              </w:rPr>
              <w:t>O (kg/667m2)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00F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D17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0.5</w:t>
            </w:r>
            <w:r>
              <w:rPr>
                <w:rStyle w:val="47"/>
                <w:lang w:val="en-US" w:eastAsia="zh-CN" w:bidi="ar"/>
              </w:rPr>
              <w:t>～</w:t>
            </w:r>
            <w:r>
              <w:rPr>
                <w:rStyle w:val="46"/>
                <w:rFonts w:eastAsia="等线"/>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38C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0.8</w:t>
            </w:r>
            <w:r>
              <w:rPr>
                <w:rStyle w:val="47"/>
                <w:lang w:val="en-US" w:eastAsia="zh-CN" w:bidi="ar"/>
              </w:rPr>
              <w:t>～</w:t>
            </w:r>
            <w:r>
              <w:rPr>
                <w:rStyle w:val="46"/>
                <w:rFonts w:eastAsia="等线"/>
                <w:lang w:val="en-US" w:eastAsia="zh-CN" w:bidi="ar"/>
              </w:rPr>
              <w:t>1.1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503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0.9</w:t>
            </w:r>
            <w:r>
              <w:rPr>
                <w:rStyle w:val="47"/>
                <w:lang w:val="en-US" w:eastAsia="zh-CN" w:bidi="ar"/>
              </w:rPr>
              <w:t>～</w:t>
            </w:r>
            <w:r>
              <w:rPr>
                <w:rStyle w:val="46"/>
                <w:rFonts w:eastAsia="等线"/>
                <w:lang w:val="en-US" w:eastAsia="zh-CN" w:bidi="ar"/>
              </w:rPr>
              <w:t>1.2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379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0.9</w:t>
            </w:r>
            <w:r>
              <w:rPr>
                <w:rStyle w:val="47"/>
                <w:lang w:val="en-US" w:eastAsia="zh-CN" w:bidi="ar"/>
              </w:rPr>
              <w:t>～</w:t>
            </w:r>
            <w:r>
              <w:rPr>
                <w:rStyle w:val="46"/>
                <w:rFonts w:eastAsia="等线"/>
                <w:lang w:val="en-US" w:eastAsia="zh-CN" w:bidi="ar"/>
              </w:rPr>
              <w:t>1.2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174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1.7</w:t>
            </w:r>
            <w:r>
              <w:rPr>
                <w:rStyle w:val="47"/>
                <w:lang w:val="en-US" w:eastAsia="zh-CN" w:bidi="ar"/>
              </w:rPr>
              <w:t>～</w:t>
            </w:r>
            <w:r>
              <w:rPr>
                <w:rStyle w:val="46"/>
                <w:rFonts w:eastAsia="等线"/>
                <w:lang w:val="en-US" w:eastAsia="zh-CN" w:bidi="ar"/>
              </w:rPr>
              <w:t>2.0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282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1.7</w:t>
            </w:r>
            <w:r>
              <w:rPr>
                <w:rStyle w:val="47"/>
                <w:lang w:val="en-US" w:eastAsia="zh-CN" w:bidi="ar"/>
              </w:rPr>
              <w:t>～</w:t>
            </w:r>
            <w:r>
              <w:rPr>
                <w:rStyle w:val="46"/>
                <w:rFonts w:eastAsia="等线"/>
                <w:lang w:val="en-US" w:eastAsia="zh-CN" w:bidi="ar"/>
              </w:rPr>
              <w:t>2.0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104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1.2</w:t>
            </w:r>
            <w:r>
              <w:rPr>
                <w:rStyle w:val="47"/>
                <w:lang w:val="en-US" w:eastAsia="zh-CN" w:bidi="ar"/>
              </w:rPr>
              <w:t>～</w:t>
            </w:r>
            <w:r>
              <w:rPr>
                <w:rStyle w:val="46"/>
                <w:rFonts w:eastAsia="等线"/>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220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1.0</w:t>
            </w:r>
            <w:r>
              <w:rPr>
                <w:rStyle w:val="47"/>
                <w:lang w:val="en-US" w:eastAsia="zh-CN" w:bidi="ar"/>
              </w:rPr>
              <w:t>～</w:t>
            </w:r>
            <w:r>
              <w:rPr>
                <w:rStyle w:val="46"/>
                <w:rFonts w:eastAsia="等线"/>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3AE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0.5</w:t>
            </w:r>
            <w:r>
              <w:rPr>
                <w:rStyle w:val="47"/>
                <w:lang w:val="en-US" w:eastAsia="zh-CN" w:bidi="ar"/>
              </w:rPr>
              <w:t>～</w:t>
            </w:r>
            <w:r>
              <w:rPr>
                <w:rStyle w:val="46"/>
                <w:rFonts w:eastAsia="等线"/>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35B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A70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Style w:val="46"/>
                <w:rFonts w:eastAsia="等线"/>
                <w:lang w:val="en-US" w:eastAsia="zh-CN" w:bidi="ar"/>
              </w:rPr>
              <w:t>9.2</w:t>
            </w:r>
            <w:r>
              <w:rPr>
                <w:rStyle w:val="47"/>
                <w:lang w:val="en-US" w:eastAsia="zh-CN" w:bidi="ar"/>
              </w:rPr>
              <w:t>～</w:t>
            </w:r>
            <w:r>
              <w:rPr>
                <w:rStyle w:val="46"/>
                <w:rFonts w:eastAsia="等线"/>
                <w:lang w:val="en-US" w:eastAsia="zh-CN" w:bidi="ar"/>
              </w:rPr>
              <w:t>11.9</w:t>
            </w:r>
          </w:p>
        </w:tc>
      </w:tr>
    </w:tbl>
    <w:p w14:paraId="1F921B8D">
      <w:pPr>
        <w:spacing w:line="360" w:lineRule="auto"/>
        <w:rPr>
          <w:rFonts w:hint="eastAsia" w:ascii="Times New Roman" w:hAnsi="Times New Roman" w:cs="Times New Roman"/>
        </w:rPr>
      </w:pPr>
    </w:p>
    <w:p w14:paraId="1753D76B">
      <w:pPr>
        <w:spacing w:line="360" w:lineRule="auto"/>
        <w:jc w:val="center"/>
        <w:rPr>
          <w:rFonts w:hint="eastAsia" w:ascii="Times New Roman" w:hAnsi="Times New Roman" w:cs="Times New Roman"/>
          <w:b/>
          <w:bCs/>
          <w:sz w:val="18"/>
          <w:szCs w:val="18"/>
        </w:rPr>
      </w:pPr>
      <w:r>
        <w:rPr>
          <w:rFonts w:hint="eastAsia" w:ascii="Times New Roman" w:hAnsi="Times New Roman" w:cs="Times New Roman"/>
          <w:b/>
          <w:bCs/>
          <w:sz w:val="18"/>
          <w:szCs w:val="18"/>
          <w:lang w:val="en-US" w:eastAsia="zh-CN"/>
        </w:rPr>
        <w:t>B.2北疆棉花灌水施肥制度参照表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718"/>
        <w:gridCol w:w="666"/>
        <w:gridCol w:w="663"/>
        <w:gridCol w:w="720"/>
        <w:gridCol w:w="718"/>
        <w:gridCol w:w="718"/>
        <w:gridCol w:w="859"/>
        <w:gridCol w:w="663"/>
        <w:gridCol w:w="718"/>
        <w:gridCol w:w="718"/>
        <w:gridCol w:w="718"/>
        <w:gridCol w:w="711"/>
      </w:tblGrid>
      <w:tr w14:paraId="2B1A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E35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水肥管理</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F14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6/20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6/23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474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6/30</w:t>
            </w:r>
            <w:r>
              <w:rPr>
                <w:rFonts w:hint="eastAsia" w:ascii="等线" w:hAnsi="等线" w:eastAsia="等线" w:cs="等线"/>
                <w:i w:val="0"/>
                <w:iCs w:val="0"/>
                <w:color w:val="000000"/>
                <w:kern w:val="0"/>
                <w:sz w:val="11"/>
                <w:szCs w:val="11"/>
                <w:u w:val="none"/>
                <w:lang w:val="en-US" w:eastAsia="zh-CN" w:bidi="ar"/>
              </w:rPr>
              <w:t>～7</w:t>
            </w:r>
            <w:r>
              <w:rPr>
                <w:rFonts w:hint="default" w:ascii="Times New Roman" w:hAnsi="Times New Roman" w:eastAsia="等线" w:cs="Times New Roman"/>
                <w:i w:val="0"/>
                <w:iCs w:val="0"/>
                <w:color w:val="000000"/>
                <w:kern w:val="0"/>
                <w:sz w:val="11"/>
                <w:szCs w:val="11"/>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F0B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7/7</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7/10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DE5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7/14</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7/17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78B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7/21</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7/24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3E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7/28</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7/31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DA1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8/2</w:t>
            </w:r>
            <w:r>
              <w:rPr>
                <w:rFonts w:hint="eastAsia" w:ascii="等线" w:hAnsi="等线" w:eastAsia="等线" w:cs="等线"/>
                <w:i w:val="0"/>
                <w:iCs w:val="0"/>
                <w:color w:val="000000"/>
                <w:kern w:val="0"/>
                <w:sz w:val="11"/>
                <w:szCs w:val="11"/>
                <w:u w:val="none"/>
                <w:lang w:val="en-US" w:eastAsia="zh-CN" w:bidi="ar"/>
              </w:rPr>
              <w:t>～8</w:t>
            </w:r>
            <w:r>
              <w:rPr>
                <w:rFonts w:hint="default" w:ascii="Times New Roman" w:hAnsi="Times New Roman" w:eastAsia="等线" w:cs="Times New Roman"/>
                <w:i w:val="0"/>
                <w:iCs w:val="0"/>
                <w:color w:val="000000"/>
                <w:kern w:val="0"/>
                <w:sz w:val="11"/>
                <w:szCs w:val="11"/>
                <w:u w:val="none"/>
                <w:lang w:val="en-US" w:eastAsia="zh-CN" w:bidi="ar"/>
              </w:rPr>
              <w:t>/5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E3C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8/7</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7BD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DA3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8/18</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8/21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E0A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8/23</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8/26</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9F7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合计</w:t>
            </w:r>
          </w:p>
        </w:tc>
      </w:tr>
      <w:tr w14:paraId="05D0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A09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灌水量（mm）</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2FC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4B5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846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56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521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EEC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466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86C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266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88C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CA1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22～30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503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329</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408</w:t>
            </w:r>
          </w:p>
        </w:tc>
      </w:tr>
      <w:tr w14:paraId="0BC2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0BA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N (kg/667m</w:t>
            </w:r>
            <w:r>
              <w:rPr>
                <w:rFonts w:hint="default" w:ascii="Times New Roman" w:hAnsi="Times New Roman" w:eastAsia="等线" w:cs="Times New Roman"/>
                <w:i w:val="0"/>
                <w:iCs w:val="0"/>
                <w:color w:val="000000"/>
                <w:kern w:val="0"/>
                <w:sz w:val="11"/>
                <w:szCs w:val="11"/>
                <w:u w:val="none"/>
                <w:vertAlign w:val="super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113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～1</w:t>
            </w:r>
            <w:r>
              <w:rPr>
                <w:rFonts w:hint="default" w:ascii="Times New Roman" w:hAnsi="Times New Roman" w:eastAsia="等线" w:cs="Times New Roman"/>
                <w:i w:val="0"/>
                <w:iCs w:val="0"/>
                <w:color w:val="000000"/>
                <w:kern w:val="0"/>
                <w:sz w:val="11"/>
                <w:szCs w:val="11"/>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A9E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DE0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173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2.0</w:t>
            </w:r>
            <w:r>
              <w:rPr>
                <w:rFonts w:hint="eastAsia" w:ascii="等线" w:hAnsi="等线" w:eastAsia="等线" w:cs="等线"/>
                <w:i w:val="0"/>
                <w:iCs w:val="0"/>
                <w:color w:val="000000"/>
                <w:kern w:val="0"/>
                <w:sz w:val="11"/>
                <w:szCs w:val="11"/>
                <w:u w:val="none"/>
                <w:lang w:val="en-US" w:eastAsia="zh-CN" w:bidi="ar"/>
              </w:rPr>
              <w:t>～2.3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1B4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2.0</w:t>
            </w:r>
            <w:r>
              <w:rPr>
                <w:rFonts w:hint="eastAsia" w:ascii="等线" w:hAnsi="等线" w:eastAsia="等线" w:cs="等线"/>
                <w:i w:val="0"/>
                <w:iCs w:val="0"/>
                <w:color w:val="000000"/>
                <w:kern w:val="0"/>
                <w:sz w:val="11"/>
                <w:szCs w:val="11"/>
                <w:u w:val="none"/>
                <w:lang w:val="en-US" w:eastAsia="zh-CN" w:bidi="ar"/>
              </w:rPr>
              <w:t>～2.3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189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2.0</w:t>
            </w:r>
            <w:r>
              <w:rPr>
                <w:rFonts w:hint="eastAsia" w:ascii="等线" w:hAnsi="等线" w:eastAsia="等线" w:cs="等线"/>
                <w:i w:val="0"/>
                <w:iCs w:val="0"/>
                <w:color w:val="000000"/>
                <w:kern w:val="0"/>
                <w:sz w:val="11"/>
                <w:szCs w:val="11"/>
                <w:u w:val="none"/>
                <w:lang w:val="en-US" w:eastAsia="zh-CN" w:bidi="ar"/>
              </w:rPr>
              <w:t>～2.3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E76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2.0</w:t>
            </w:r>
            <w:r>
              <w:rPr>
                <w:rFonts w:hint="eastAsia" w:ascii="等线" w:hAnsi="等线" w:eastAsia="等线" w:cs="等线"/>
                <w:i w:val="0"/>
                <w:iCs w:val="0"/>
                <w:color w:val="000000"/>
                <w:kern w:val="0"/>
                <w:sz w:val="11"/>
                <w:szCs w:val="11"/>
                <w:u w:val="none"/>
                <w:lang w:val="en-US" w:eastAsia="zh-CN" w:bidi="ar"/>
              </w:rPr>
              <w:t>～2.3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C99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6B6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～1</w:t>
            </w:r>
            <w:r>
              <w:rPr>
                <w:rFonts w:hint="default" w:ascii="Times New Roman" w:hAnsi="Times New Roman" w:eastAsia="等线" w:cs="Times New Roman"/>
                <w:i w:val="0"/>
                <w:iCs w:val="0"/>
                <w:color w:val="000000"/>
                <w:kern w:val="0"/>
                <w:sz w:val="11"/>
                <w:szCs w:val="11"/>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304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～1</w:t>
            </w:r>
            <w:r>
              <w:rPr>
                <w:rFonts w:hint="default" w:ascii="Times New Roman" w:hAnsi="Times New Roman" w:eastAsia="等线" w:cs="Times New Roman"/>
                <w:i w:val="0"/>
                <w:iCs w:val="0"/>
                <w:color w:val="000000"/>
                <w:kern w:val="0"/>
                <w:sz w:val="11"/>
                <w:szCs w:val="11"/>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26B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BE8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18.0</w:t>
            </w:r>
          </w:p>
        </w:tc>
      </w:tr>
      <w:tr w14:paraId="3883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449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P</w:t>
            </w:r>
            <w:r>
              <w:rPr>
                <w:rFonts w:hint="default" w:ascii="Times New Roman" w:hAnsi="Times New Roman" w:eastAsia="等线" w:cs="Times New Roman"/>
                <w:i w:val="0"/>
                <w:iCs w:val="0"/>
                <w:color w:val="000000"/>
                <w:kern w:val="0"/>
                <w:sz w:val="11"/>
                <w:szCs w:val="11"/>
                <w:u w:val="none"/>
                <w:vertAlign w:val="sub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O</w:t>
            </w:r>
            <w:r>
              <w:rPr>
                <w:rFonts w:hint="default" w:ascii="Times New Roman" w:hAnsi="Times New Roman" w:eastAsia="等线" w:cs="Times New Roman"/>
                <w:i w:val="0"/>
                <w:iCs w:val="0"/>
                <w:color w:val="000000"/>
                <w:kern w:val="0"/>
                <w:sz w:val="11"/>
                <w:szCs w:val="11"/>
                <w:u w:val="none"/>
                <w:vertAlign w:val="subscript"/>
                <w:lang w:val="en-US" w:eastAsia="zh-CN" w:bidi="ar"/>
              </w:rPr>
              <w:t>5</w:t>
            </w:r>
            <w:r>
              <w:rPr>
                <w:rFonts w:hint="default" w:ascii="Times New Roman" w:hAnsi="Times New Roman" w:eastAsia="等线" w:cs="Times New Roman"/>
                <w:i w:val="0"/>
                <w:iCs w:val="0"/>
                <w:color w:val="000000"/>
                <w:kern w:val="0"/>
                <w:sz w:val="11"/>
                <w:szCs w:val="11"/>
                <w:u w:val="none"/>
                <w:lang w:val="en-US" w:eastAsia="zh-CN" w:bidi="ar"/>
              </w:rPr>
              <w:t xml:space="preserve"> (kg/667m2)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D77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205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E89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0.1</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EF8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358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F35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5B3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4F1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01F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D84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1F8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152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8.4～11.1</w:t>
            </w:r>
          </w:p>
        </w:tc>
      </w:tr>
      <w:tr w14:paraId="200B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0A4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K</w:t>
            </w:r>
            <w:r>
              <w:rPr>
                <w:rFonts w:hint="default" w:ascii="Times New Roman" w:hAnsi="Times New Roman" w:eastAsia="等线" w:cs="Times New Roman"/>
                <w:i w:val="0"/>
                <w:iCs w:val="0"/>
                <w:color w:val="000000"/>
                <w:kern w:val="0"/>
                <w:sz w:val="11"/>
                <w:szCs w:val="11"/>
                <w:u w:val="none"/>
                <w:vertAlign w:val="sub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O (kg/667m2)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C40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57C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A58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1.2～1.5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DC1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780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E7A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24D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5F9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E08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0EB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359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6D9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11.4</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14.1</w:t>
            </w:r>
          </w:p>
        </w:tc>
      </w:tr>
    </w:tbl>
    <w:p w14:paraId="534599EA">
      <w:pPr>
        <w:spacing w:line="360" w:lineRule="auto"/>
        <w:rPr>
          <w:rFonts w:hint="eastAsia" w:ascii="Times New Roman" w:hAnsi="Times New Roman" w:cs="Times New Roman"/>
        </w:rPr>
      </w:pPr>
    </w:p>
    <w:p w14:paraId="3EF41190">
      <w:pPr>
        <w:spacing w:line="360" w:lineRule="auto"/>
        <w:jc w:val="center"/>
        <w:rPr>
          <w:rFonts w:hint="eastAsia" w:ascii="Times New Roman" w:hAnsi="Times New Roman" w:cs="Times New Roman"/>
          <w:b/>
          <w:bCs/>
          <w:sz w:val="18"/>
          <w:szCs w:val="18"/>
        </w:rPr>
      </w:pPr>
      <w:r>
        <w:rPr>
          <w:rFonts w:hint="eastAsia" w:ascii="Times New Roman" w:hAnsi="Times New Roman" w:cs="Times New Roman"/>
          <w:b/>
          <w:bCs/>
          <w:sz w:val="18"/>
          <w:szCs w:val="18"/>
          <w:lang w:val="en-US" w:eastAsia="zh-CN"/>
        </w:rPr>
        <w:t>B.3内蒙古棉花灌水施肥制度参照表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663"/>
        <w:gridCol w:w="718"/>
        <w:gridCol w:w="718"/>
        <w:gridCol w:w="791"/>
        <w:gridCol w:w="608"/>
        <w:gridCol w:w="718"/>
        <w:gridCol w:w="846"/>
        <w:gridCol w:w="718"/>
        <w:gridCol w:w="663"/>
        <w:gridCol w:w="718"/>
        <w:gridCol w:w="718"/>
        <w:gridCol w:w="711"/>
      </w:tblGrid>
      <w:tr w14:paraId="69E8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E7D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水肥管理</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001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6/8</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6/11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948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6/18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307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6/22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6/25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0C6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6/29</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157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7/6</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178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7/13</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7/16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1CA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7/20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39F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7/27</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7/30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8DD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8/3</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7DC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579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8/17</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8/20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35B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合计</w:t>
            </w:r>
          </w:p>
        </w:tc>
      </w:tr>
      <w:tr w14:paraId="218F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B24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灌水量（mm）</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749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99C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22～30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B50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37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684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298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981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45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349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3C1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EAB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B1E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D4A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22～30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249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349</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433</w:t>
            </w:r>
          </w:p>
        </w:tc>
      </w:tr>
      <w:tr w14:paraId="2DFE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49B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N (kg/667m</w:t>
            </w:r>
            <w:r>
              <w:rPr>
                <w:rFonts w:hint="default" w:ascii="Times New Roman" w:hAnsi="Times New Roman" w:eastAsia="等线" w:cs="Times New Roman"/>
                <w:i w:val="0"/>
                <w:iCs w:val="0"/>
                <w:color w:val="000000"/>
                <w:kern w:val="0"/>
                <w:sz w:val="11"/>
                <w:szCs w:val="11"/>
                <w:u w:val="none"/>
                <w:vertAlign w:val="super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DB4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C89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423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ADF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4C9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52E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8CA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84B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B7A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FB5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787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806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19.5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22.5</w:t>
            </w:r>
          </w:p>
        </w:tc>
      </w:tr>
      <w:tr w14:paraId="345F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A53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P</w:t>
            </w:r>
            <w:r>
              <w:rPr>
                <w:rFonts w:hint="default" w:ascii="Times New Roman" w:hAnsi="Times New Roman" w:eastAsia="等线" w:cs="Times New Roman"/>
                <w:i w:val="0"/>
                <w:iCs w:val="0"/>
                <w:color w:val="000000"/>
                <w:kern w:val="0"/>
                <w:sz w:val="11"/>
                <w:szCs w:val="11"/>
                <w:u w:val="none"/>
                <w:vertAlign w:val="sub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O</w:t>
            </w:r>
            <w:r>
              <w:rPr>
                <w:rFonts w:hint="default" w:ascii="Times New Roman" w:hAnsi="Times New Roman" w:eastAsia="等线" w:cs="Times New Roman"/>
                <w:i w:val="0"/>
                <w:iCs w:val="0"/>
                <w:color w:val="000000"/>
                <w:kern w:val="0"/>
                <w:sz w:val="11"/>
                <w:szCs w:val="11"/>
                <w:u w:val="none"/>
                <w:vertAlign w:val="subscript"/>
                <w:lang w:val="en-US" w:eastAsia="zh-CN" w:bidi="ar"/>
              </w:rPr>
              <w:t>5</w:t>
            </w:r>
            <w:r>
              <w:rPr>
                <w:rFonts w:hint="default" w:ascii="Times New Roman" w:hAnsi="Times New Roman" w:eastAsia="等线" w:cs="Times New Roman"/>
                <w:i w:val="0"/>
                <w:iCs w:val="0"/>
                <w:color w:val="000000"/>
                <w:kern w:val="0"/>
                <w:sz w:val="11"/>
                <w:szCs w:val="11"/>
                <w:u w:val="none"/>
                <w:lang w:val="en-US" w:eastAsia="zh-CN" w:bidi="ar"/>
              </w:rPr>
              <w:t xml:space="preserve"> (kg/667m2)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312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929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C85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A07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D63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1.3</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5C9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1.3</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963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1.3</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1.6</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7C8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1.6</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1AC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476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690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6FF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7.9</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10.6</w:t>
            </w:r>
          </w:p>
        </w:tc>
      </w:tr>
      <w:tr w14:paraId="3AA3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EFC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K</w:t>
            </w:r>
            <w:r>
              <w:rPr>
                <w:rFonts w:hint="default" w:ascii="Times New Roman" w:hAnsi="Times New Roman" w:eastAsia="等线" w:cs="Times New Roman"/>
                <w:i w:val="0"/>
                <w:iCs w:val="0"/>
                <w:color w:val="000000"/>
                <w:kern w:val="0"/>
                <w:sz w:val="11"/>
                <w:szCs w:val="11"/>
                <w:u w:val="none"/>
                <w:vertAlign w:val="sub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O (kg/667m2)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97A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804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471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751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5DE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1.8</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E3C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1.8</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E46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0A9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C3F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371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6B4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045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12.7</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15.4</w:t>
            </w:r>
          </w:p>
        </w:tc>
      </w:tr>
    </w:tbl>
    <w:p w14:paraId="26280D59">
      <w:pPr>
        <w:spacing w:line="360" w:lineRule="auto"/>
        <w:rPr>
          <w:rFonts w:hint="eastAsia" w:ascii="Times New Roman" w:hAnsi="Times New Roman" w:cs="Times New Roman"/>
        </w:rPr>
      </w:pPr>
    </w:p>
    <w:p w14:paraId="40339D31">
      <w:pPr>
        <w:spacing w:line="360" w:lineRule="auto"/>
        <w:jc w:val="center"/>
        <w:rPr>
          <w:rFonts w:hint="eastAsia" w:ascii="Times New Roman" w:hAnsi="Times New Roman" w:cs="Times New Roman"/>
          <w:b/>
          <w:bCs/>
          <w:sz w:val="18"/>
          <w:szCs w:val="18"/>
        </w:rPr>
      </w:pPr>
      <w:r>
        <w:rPr>
          <w:rFonts w:hint="eastAsia" w:ascii="Times New Roman" w:hAnsi="Times New Roman" w:cs="Times New Roman"/>
          <w:b/>
          <w:bCs/>
          <w:sz w:val="18"/>
          <w:szCs w:val="18"/>
          <w:lang w:val="en-US" w:eastAsia="zh-CN"/>
        </w:rPr>
        <w:t>B.4甘肃棉花灌水施肥制度参照表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718"/>
        <w:gridCol w:w="666"/>
        <w:gridCol w:w="718"/>
        <w:gridCol w:w="710"/>
        <w:gridCol w:w="718"/>
        <w:gridCol w:w="718"/>
        <w:gridCol w:w="813"/>
        <w:gridCol w:w="718"/>
        <w:gridCol w:w="663"/>
        <w:gridCol w:w="718"/>
        <w:gridCol w:w="718"/>
        <w:gridCol w:w="711"/>
      </w:tblGrid>
      <w:tr w14:paraId="1512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EAF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水肥管理</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B62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6/23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D9E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6/22</w:t>
            </w:r>
            <w:r>
              <w:rPr>
                <w:rFonts w:hint="eastAsia" w:ascii="等线" w:hAnsi="等线" w:eastAsia="等线" w:cs="等线"/>
                <w:i w:val="0"/>
                <w:iCs w:val="0"/>
                <w:color w:val="000000"/>
                <w:kern w:val="0"/>
                <w:sz w:val="11"/>
                <w:szCs w:val="11"/>
                <w:u w:val="none"/>
                <w:lang w:val="en-US" w:eastAsia="zh-CN" w:bidi="ar"/>
              </w:rPr>
              <w:t>～7</w:t>
            </w:r>
            <w:r>
              <w:rPr>
                <w:rFonts w:hint="default" w:ascii="Times New Roman" w:hAnsi="Times New Roman" w:eastAsia="等线" w:cs="Times New Roman"/>
                <w:i w:val="0"/>
                <w:iCs w:val="0"/>
                <w:color w:val="000000"/>
                <w:kern w:val="0"/>
                <w:sz w:val="11"/>
                <w:szCs w:val="11"/>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4CE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6/29</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7/10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FAF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7/6</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7/17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275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7/13</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7/24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B5D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7/18</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7/31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6D7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7/23</w:t>
            </w:r>
            <w:r>
              <w:rPr>
                <w:rFonts w:hint="eastAsia" w:ascii="等线" w:hAnsi="等线" w:eastAsia="等线" w:cs="等线"/>
                <w:i w:val="0"/>
                <w:iCs w:val="0"/>
                <w:color w:val="000000"/>
                <w:kern w:val="0"/>
                <w:sz w:val="11"/>
                <w:szCs w:val="11"/>
                <w:u w:val="none"/>
                <w:lang w:val="en-US" w:eastAsia="zh-CN" w:bidi="ar"/>
              </w:rPr>
              <w:t>～8</w:t>
            </w:r>
            <w:r>
              <w:rPr>
                <w:rFonts w:hint="default" w:ascii="Times New Roman" w:hAnsi="Times New Roman" w:eastAsia="等线" w:cs="Times New Roman"/>
                <w:i w:val="0"/>
                <w:iCs w:val="0"/>
                <w:color w:val="000000"/>
                <w:kern w:val="0"/>
                <w:sz w:val="11"/>
                <w:szCs w:val="11"/>
                <w:u w:val="none"/>
                <w:lang w:val="en-US" w:eastAsia="zh-CN" w:bidi="ar"/>
              </w:rPr>
              <w:t>/5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8732">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7/30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055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8/7</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C0F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8/18</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8/21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917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8/23</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8/26</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F0A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合计</w:t>
            </w:r>
          </w:p>
        </w:tc>
      </w:tr>
      <w:tr w14:paraId="542F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3AA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灌水量（mm）</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DBF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962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ADD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A12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299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B2A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6214">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16C1">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F74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37～45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481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30～37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ACB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22～30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CD1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361～456</w:t>
            </w:r>
          </w:p>
        </w:tc>
      </w:tr>
      <w:tr w14:paraId="29FA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8B6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N (kg/667m</w:t>
            </w:r>
            <w:r>
              <w:rPr>
                <w:rFonts w:hint="default" w:ascii="Times New Roman" w:hAnsi="Times New Roman" w:eastAsia="等线" w:cs="Times New Roman"/>
                <w:i w:val="0"/>
                <w:iCs w:val="0"/>
                <w:color w:val="000000"/>
                <w:kern w:val="0"/>
                <w:sz w:val="11"/>
                <w:szCs w:val="11"/>
                <w:u w:val="none"/>
                <w:vertAlign w:val="super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4EA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～1</w:t>
            </w:r>
            <w:r>
              <w:rPr>
                <w:rFonts w:hint="default" w:ascii="Times New Roman" w:hAnsi="Times New Roman" w:eastAsia="等线" w:cs="Times New Roman"/>
                <w:i w:val="0"/>
                <w:iCs w:val="0"/>
                <w:color w:val="000000"/>
                <w:kern w:val="0"/>
                <w:sz w:val="11"/>
                <w:szCs w:val="11"/>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60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C50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2.0～1.8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2C7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2.0</w:t>
            </w:r>
            <w:r>
              <w:rPr>
                <w:rFonts w:hint="eastAsia" w:ascii="等线" w:hAnsi="等线" w:eastAsia="等线" w:cs="等线"/>
                <w:i w:val="0"/>
                <w:iCs w:val="0"/>
                <w:color w:val="000000"/>
                <w:kern w:val="0"/>
                <w:sz w:val="11"/>
                <w:szCs w:val="11"/>
                <w:u w:val="none"/>
                <w:lang w:val="en-US" w:eastAsia="zh-CN" w:bidi="ar"/>
              </w:rPr>
              <w:t>～2.3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8DE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2.5</w:t>
            </w:r>
            <w:r>
              <w:rPr>
                <w:rFonts w:hint="eastAsia" w:ascii="等线" w:hAnsi="等线" w:eastAsia="等线" w:cs="等线"/>
                <w:i w:val="0"/>
                <w:iCs w:val="0"/>
                <w:color w:val="000000"/>
                <w:kern w:val="0"/>
                <w:sz w:val="11"/>
                <w:szCs w:val="11"/>
                <w:u w:val="none"/>
                <w:lang w:val="en-US" w:eastAsia="zh-CN" w:bidi="ar"/>
              </w:rPr>
              <w:t>～2.3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C12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2.5</w:t>
            </w:r>
            <w:r>
              <w:rPr>
                <w:rFonts w:hint="eastAsia" w:ascii="等线" w:hAnsi="等线" w:eastAsia="等线" w:cs="等线"/>
                <w:i w:val="0"/>
                <w:iCs w:val="0"/>
                <w:color w:val="000000"/>
                <w:kern w:val="0"/>
                <w:sz w:val="11"/>
                <w:szCs w:val="11"/>
                <w:u w:val="none"/>
                <w:lang w:val="en-US" w:eastAsia="zh-CN" w:bidi="ar"/>
              </w:rPr>
              <w:t>～2.3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2E6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2.5</w:t>
            </w:r>
            <w:r>
              <w:rPr>
                <w:rFonts w:hint="eastAsia" w:ascii="等线" w:hAnsi="等线" w:eastAsia="等线" w:cs="等线"/>
                <w:i w:val="0"/>
                <w:iCs w:val="0"/>
                <w:color w:val="000000"/>
                <w:kern w:val="0"/>
                <w:sz w:val="11"/>
                <w:szCs w:val="11"/>
                <w:u w:val="none"/>
                <w:lang w:val="en-US" w:eastAsia="zh-CN" w:bidi="ar"/>
              </w:rPr>
              <w:t>～2.3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47D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r>
              <w:rPr>
                <w:rFonts w:hint="default" w:ascii="Times New Roman" w:hAnsi="Times New Roman" w:eastAsia="等线" w:cs="Times New Roman"/>
                <w:i w:val="0"/>
                <w:iCs w:val="0"/>
                <w:color w:val="000000"/>
                <w:kern w:val="0"/>
                <w:sz w:val="11"/>
                <w:szCs w:val="11"/>
                <w:u w:val="none"/>
                <w:lang w:val="en-US" w:eastAsia="zh-CN" w:bidi="ar"/>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09CC">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1.5</w:t>
            </w:r>
            <w:r>
              <w:rPr>
                <w:rFonts w:hint="eastAsia" w:ascii="等线" w:hAnsi="等线" w:eastAsia="等线" w:cs="等线"/>
                <w:i w:val="0"/>
                <w:iCs w:val="0"/>
                <w:color w:val="000000"/>
                <w:kern w:val="0"/>
                <w:sz w:val="11"/>
                <w:szCs w:val="11"/>
                <w:u w:val="none"/>
                <w:lang w:val="en-US" w:eastAsia="zh-CN" w:bidi="ar"/>
              </w:rPr>
              <w:t>～1</w:t>
            </w:r>
            <w:r>
              <w:rPr>
                <w:rFonts w:hint="default" w:ascii="Times New Roman" w:hAnsi="Times New Roman" w:eastAsia="等线" w:cs="Times New Roman"/>
                <w:i w:val="0"/>
                <w:iCs w:val="0"/>
                <w:color w:val="000000"/>
                <w:kern w:val="0"/>
                <w:sz w:val="11"/>
                <w:szCs w:val="11"/>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6659">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～1</w:t>
            </w:r>
            <w:r>
              <w:rPr>
                <w:rFonts w:hint="default" w:ascii="Times New Roman" w:hAnsi="Times New Roman" w:eastAsia="等线" w:cs="Times New Roman"/>
                <w:i w:val="0"/>
                <w:iCs w:val="0"/>
                <w:color w:val="000000"/>
                <w:kern w:val="0"/>
                <w:sz w:val="11"/>
                <w:szCs w:val="11"/>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BEAA">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EA7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18.5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21.5</w:t>
            </w:r>
          </w:p>
        </w:tc>
      </w:tr>
      <w:tr w14:paraId="730D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344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P</w:t>
            </w:r>
            <w:r>
              <w:rPr>
                <w:rFonts w:hint="default" w:ascii="Times New Roman" w:hAnsi="Times New Roman" w:eastAsia="等线" w:cs="Times New Roman"/>
                <w:i w:val="0"/>
                <w:iCs w:val="0"/>
                <w:color w:val="000000"/>
                <w:kern w:val="0"/>
                <w:sz w:val="11"/>
                <w:szCs w:val="11"/>
                <w:u w:val="none"/>
                <w:vertAlign w:val="sub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O</w:t>
            </w:r>
            <w:r>
              <w:rPr>
                <w:rFonts w:hint="default" w:ascii="Times New Roman" w:hAnsi="Times New Roman" w:eastAsia="等线" w:cs="Times New Roman"/>
                <w:i w:val="0"/>
                <w:iCs w:val="0"/>
                <w:color w:val="000000"/>
                <w:kern w:val="0"/>
                <w:sz w:val="11"/>
                <w:szCs w:val="11"/>
                <w:u w:val="none"/>
                <w:vertAlign w:val="subscript"/>
                <w:lang w:val="en-US" w:eastAsia="zh-CN" w:bidi="ar"/>
              </w:rPr>
              <w:t>5</w:t>
            </w:r>
            <w:r>
              <w:rPr>
                <w:rFonts w:hint="default" w:ascii="Times New Roman" w:hAnsi="Times New Roman" w:eastAsia="等线" w:cs="Times New Roman"/>
                <w:i w:val="0"/>
                <w:iCs w:val="0"/>
                <w:color w:val="000000"/>
                <w:kern w:val="0"/>
                <w:sz w:val="11"/>
                <w:szCs w:val="11"/>
                <w:u w:val="none"/>
                <w:lang w:val="en-US" w:eastAsia="zh-CN" w:bidi="ar"/>
              </w:rPr>
              <w:t xml:space="preserve"> (kg/667m2)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F32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4D2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597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2CF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CBF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4F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81E6">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56B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796F">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6B3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2B7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1CD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7.0</w:t>
            </w:r>
            <w:r>
              <w:rPr>
                <w:rFonts w:hint="eastAsia" w:ascii="宋体" w:hAnsi="宋体" w:eastAsia="宋体" w:cs="宋体"/>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9.7</w:t>
            </w:r>
          </w:p>
        </w:tc>
      </w:tr>
      <w:tr w14:paraId="7321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4D9B">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K</w:t>
            </w:r>
            <w:r>
              <w:rPr>
                <w:rFonts w:hint="default" w:ascii="Times New Roman" w:hAnsi="Times New Roman" w:eastAsia="等线" w:cs="Times New Roman"/>
                <w:i w:val="0"/>
                <w:iCs w:val="0"/>
                <w:color w:val="000000"/>
                <w:kern w:val="0"/>
                <w:sz w:val="11"/>
                <w:szCs w:val="11"/>
                <w:u w:val="none"/>
                <w:vertAlign w:val="subscript"/>
                <w:lang w:val="en-US" w:eastAsia="zh-CN" w:bidi="ar"/>
              </w:rPr>
              <w:t>2</w:t>
            </w:r>
            <w:r>
              <w:rPr>
                <w:rFonts w:hint="default" w:ascii="Times New Roman" w:hAnsi="Times New Roman" w:eastAsia="等线" w:cs="Times New Roman"/>
                <w:i w:val="0"/>
                <w:iCs w:val="0"/>
                <w:color w:val="000000"/>
                <w:kern w:val="0"/>
                <w:sz w:val="11"/>
                <w:szCs w:val="11"/>
                <w:u w:val="none"/>
                <w:lang w:val="en-US" w:eastAsia="zh-CN" w:bidi="ar"/>
              </w:rPr>
              <w:t>O (kg/667m2)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D9F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315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0.20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65A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4B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F095">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0.5</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0.8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5B2E">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6CA8">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1.2</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1B33">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957D">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1.0</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79A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0.7</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AAB7">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2180">
            <w:pPr>
              <w:keepNext w:val="0"/>
              <w:keepLines w:val="0"/>
              <w:widowControl/>
              <w:suppressLineNumbers w:val="0"/>
              <w:jc w:val="center"/>
              <w:textAlignment w:val="center"/>
              <w:rPr>
                <w:rFonts w:hint="default" w:ascii="Times New Roman" w:hAnsi="Times New Roman" w:eastAsia="等线" w:cs="Times New Roman"/>
                <w:i w:val="0"/>
                <w:iCs w:val="0"/>
                <w:color w:val="000000"/>
                <w:sz w:val="11"/>
                <w:szCs w:val="11"/>
                <w:u w:val="none"/>
              </w:rPr>
            </w:pPr>
            <w:r>
              <w:rPr>
                <w:rFonts w:hint="default" w:ascii="Times New Roman" w:hAnsi="Times New Roman" w:eastAsia="等线" w:cs="Times New Roman"/>
                <w:i w:val="0"/>
                <w:iCs w:val="0"/>
                <w:color w:val="000000"/>
                <w:kern w:val="0"/>
                <w:sz w:val="11"/>
                <w:szCs w:val="11"/>
                <w:u w:val="none"/>
                <w:lang w:val="en-US" w:eastAsia="zh-CN" w:bidi="ar"/>
              </w:rPr>
              <w:t>6.8</w:t>
            </w:r>
            <w:r>
              <w:rPr>
                <w:rFonts w:hint="eastAsia" w:ascii="等线" w:hAnsi="等线" w:eastAsia="等线" w:cs="等线"/>
                <w:i w:val="0"/>
                <w:iCs w:val="0"/>
                <w:color w:val="000000"/>
                <w:kern w:val="0"/>
                <w:sz w:val="11"/>
                <w:szCs w:val="11"/>
                <w:u w:val="none"/>
                <w:lang w:val="en-US" w:eastAsia="zh-CN" w:bidi="ar"/>
              </w:rPr>
              <w:t>～</w:t>
            </w:r>
            <w:r>
              <w:rPr>
                <w:rFonts w:hint="default" w:ascii="Times New Roman" w:hAnsi="Times New Roman" w:eastAsia="等线" w:cs="Times New Roman"/>
                <w:i w:val="0"/>
                <w:iCs w:val="0"/>
                <w:color w:val="000000"/>
                <w:kern w:val="0"/>
                <w:sz w:val="11"/>
                <w:szCs w:val="11"/>
                <w:u w:val="none"/>
                <w:lang w:val="en-US" w:eastAsia="zh-CN" w:bidi="ar"/>
              </w:rPr>
              <w:t>9.5</w:t>
            </w:r>
          </w:p>
        </w:tc>
      </w:tr>
    </w:tbl>
    <w:p w14:paraId="0B669644">
      <w:pPr>
        <w:spacing w:line="360" w:lineRule="auto"/>
        <w:rPr>
          <w:rFonts w:hint="eastAsia" w:ascii="Times New Roman" w:hAnsi="Times New Roman" w:cs="Times New Roman"/>
        </w:rPr>
      </w:pPr>
    </w:p>
    <w:sectPr>
      <w:footerReference r:id="rId8" w:type="default"/>
      <w:pgSz w:w="11906" w:h="16838"/>
      <w:pgMar w:top="1418" w:right="1134" w:bottom="1440" w:left="1418" w:header="851" w:footer="992" w:gutter="0"/>
      <w:pgNumType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AEAA">
    <w:pPr>
      <w:pStyle w:val="10"/>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7061807"/>
    </w:sdtPr>
    <w:sdtContent>
      <w:p w14:paraId="4F5F0E84">
        <w:pPr>
          <w:pStyle w:val="10"/>
          <w:rPr>
            <w:rFonts w:hint="eastAsia"/>
          </w:rPr>
        </w:pPr>
        <w:r>
          <w:fldChar w:fldCharType="begin"/>
        </w:r>
        <w:r>
          <w:instrText xml:space="preserve">PAGE   \* MERGEFORMAT</w:instrText>
        </w:r>
        <w:r>
          <w:fldChar w:fldCharType="separate"/>
        </w:r>
        <w:r>
          <w:rPr>
            <w:lang w:val="zh-CN"/>
          </w:rPr>
          <w:t>2</w:t>
        </w:r>
        <w:r>
          <w:fldChar w:fldCharType="end"/>
        </w:r>
      </w:p>
    </w:sdtContent>
  </w:sdt>
  <w:p w14:paraId="0CBCAC8E">
    <w:pPr>
      <w:pStyle w:val="1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9108672"/>
    </w:sdtPr>
    <w:sdtEndPr>
      <w:rPr>
        <w:rFonts w:ascii="Times New Roman" w:hAnsi="Times New Roman" w:cs="Times New Roman"/>
      </w:rPr>
    </w:sdtEndPr>
    <w:sdtContent>
      <w:p w14:paraId="78FAD713">
        <w:pPr>
          <w:pStyle w:val="1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4A19FBF9">
    <w:pPr>
      <w:pStyle w:val="1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4973552"/>
    </w:sdtPr>
    <w:sdtEndPr>
      <w:rPr>
        <w:rFonts w:ascii="Times New Roman" w:hAnsi="Times New Roman" w:cs="Times New Roman"/>
      </w:rPr>
    </w:sdtEndPr>
    <w:sdtContent>
      <w:p w14:paraId="0F739399">
        <w:pPr>
          <w:pStyle w:val="1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5FF1FD6B">
    <w:pPr>
      <w:pStyle w:val="1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0"/>
  <w:bordersDoNotSurroundFooter w:val="0"/>
  <w:hideSpellingErrors/>
  <w:hideGrammaticalErrors/>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zNTM3NbQA0abGSjpKwanFxZn5eSAFxrUAi5AHgCwAAAA="/>
  </w:docVars>
  <w:rsids>
    <w:rsidRoot w:val="00E11661"/>
    <w:rsid w:val="00001058"/>
    <w:rsid w:val="00001558"/>
    <w:rsid w:val="00004AF0"/>
    <w:rsid w:val="00005568"/>
    <w:rsid w:val="0000741A"/>
    <w:rsid w:val="00010B80"/>
    <w:rsid w:val="0001542D"/>
    <w:rsid w:val="000164EB"/>
    <w:rsid w:val="00017861"/>
    <w:rsid w:val="000246BD"/>
    <w:rsid w:val="00024BF9"/>
    <w:rsid w:val="00025268"/>
    <w:rsid w:val="00027381"/>
    <w:rsid w:val="00027BFF"/>
    <w:rsid w:val="00030E8C"/>
    <w:rsid w:val="00031933"/>
    <w:rsid w:val="000323A0"/>
    <w:rsid w:val="00032549"/>
    <w:rsid w:val="00033DBB"/>
    <w:rsid w:val="00033E6D"/>
    <w:rsid w:val="000359F4"/>
    <w:rsid w:val="00041D5F"/>
    <w:rsid w:val="00042B75"/>
    <w:rsid w:val="00042D85"/>
    <w:rsid w:val="000456F8"/>
    <w:rsid w:val="000472F3"/>
    <w:rsid w:val="00047919"/>
    <w:rsid w:val="00050007"/>
    <w:rsid w:val="00051165"/>
    <w:rsid w:val="0005121F"/>
    <w:rsid w:val="00052684"/>
    <w:rsid w:val="000531E2"/>
    <w:rsid w:val="00053968"/>
    <w:rsid w:val="00054807"/>
    <w:rsid w:val="00057A91"/>
    <w:rsid w:val="00061A6B"/>
    <w:rsid w:val="00061B3F"/>
    <w:rsid w:val="000620BB"/>
    <w:rsid w:val="00062A13"/>
    <w:rsid w:val="00063E08"/>
    <w:rsid w:val="00065E66"/>
    <w:rsid w:val="00070040"/>
    <w:rsid w:val="00070E49"/>
    <w:rsid w:val="00070EB4"/>
    <w:rsid w:val="00074FE1"/>
    <w:rsid w:val="00076401"/>
    <w:rsid w:val="00077C3C"/>
    <w:rsid w:val="00082D04"/>
    <w:rsid w:val="000833C6"/>
    <w:rsid w:val="00084A5E"/>
    <w:rsid w:val="00087FA6"/>
    <w:rsid w:val="000945A6"/>
    <w:rsid w:val="000A1A46"/>
    <w:rsid w:val="000A2B93"/>
    <w:rsid w:val="000A3A0C"/>
    <w:rsid w:val="000A423C"/>
    <w:rsid w:val="000B074C"/>
    <w:rsid w:val="000B0A2E"/>
    <w:rsid w:val="000B3FB0"/>
    <w:rsid w:val="000C2C8F"/>
    <w:rsid w:val="000C4038"/>
    <w:rsid w:val="000C4B0B"/>
    <w:rsid w:val="000C4FC0"/>
    <w:rsid w:val="000C60B6"/>
    <w:rsid w:val="000C6E04"/>
    <w:rsid w:val="000C776D"/>
    <w:rsid w:val="000D0788"/>
    <w:rsid w:val="000D37BC"/>
    <w:rsid w:val="000E48BE"/>
    <w:rsid w:val="000E65ED"/>
    <w:rsid w:val="000E7801"/>
    <w:rsid w:val="000F1FE3"/>
    <w:rsid w:val="000F292C"/>
    <w:rsid w:val="000F396D"/>
    <w:rsid w:val="000F4739"/>
    <w:rsid w:val="000F4C32"/>
    <w:rsid w:val="000F5807"/>
    <w:rsid w:val="00102336"/>
    <w:rsid w:val="0011093A"/>
    <w:rsid w:val="00110AEB"/>
    <w:rsid w:val="001130A8"/>
    <w:rsid w:val="00120133"/>
    <w:rsid w:val="0012070F"/>
    <w:rsid w:val="00120EB7"/>
    <w:rsid w:val="00121EC9"/>
    <w:rsid w:val="00122876"/>
    <w:rsid w:val="00122D5D"/>
    <w:rsid w:val="00124A05"/>
    <w:rsid w:val="00125C6F"/>
    <w:rsid w:val="001260B6"/>
    <w:rsid w:val="00127557"/>
    <w:rsid w:val="001278F6"/>
    <w:rsid w:val="00130535"/>
    <w:rsid w:val="0013206E"/>
    <w:rsid w:val="00133641"/>
    <w:rsid w:val="00136777"/>
    <w:rsid w:val="00137951"/>
    <w:rsid w:val="00145CE8"/>
    <w:rsid w:val="0015562F"/>
    <w:rsid w:val="00165061"/>
    <w:rsid w:val="00165606"/>
    <w:rsid w:val="00166663"/>
    <w:rsid w:val="00167EB8"/>
    <w:rsid w:val="00167F4D"/>
    <w:rsid w:val="00170950"/>
    <w:rsid w:val="0017117D"/>
    <w:rsid w:val="0017271C"/>
    <w:rsid w:val="00180EEB"/>
    <w:rsid w:val="00183584"/>
    <w:rsid w:val="001839CA"/>
    <w:rsid w:val="00184822"/>
    <w:rsid w:val="0018756C"/>
    <w:rsid w:val="00187F3B"/>
    <w:rsid w:val="00190354"/>
    <w:rsid w:val="00192200"/>
    <w:rsid w:val="00192A77"/>
    <w:rsid w:val="00195E9C"/>
    <w:rsid w:val="0019626B"/>
    <w:rsid w:val="001A1362"/>
    <w:rsid w:val="001A2BFD"/>
    <w:rsid w:val="001A44DF"/>
    <w:rsid w:val="001A474B"/>
    <w:rsid w:val="001A7812"/>
    <w:rsid w:val="001B4B49"/>
    <w:rsid w:val="001B6287"/>
    <w:rsid w:val="001B7FB4"/>
    <w:rsid w:val="001C0C60"/>
    <w:rsid w:val="001C15A4"/>
    <w:rsid w:val="001C2FEF"/>
    <w:rsid w:val="001C39B0"/>
    <w:rsid w:val="001C6AD9"/>
    <w:rsid w:val="001D0984"/>
    <w:rsid w:val="001D586D"/>
    <w:rsid w:val="001D6424"/>
    <w:rsid w:val="001E176A"/>
    <w:rsid w:val="001F6484"/>
    <w:rsid w:val="001F7409"/>
    <w:rsid w:val="0020079F"/>
    <w:rsid w:val="00200A3F"/>
    <w:rsid w:val="0020493B"/>
    <w:rsid w:val="00204D37"/>
    <w:rsid w:val="00206D69"/>
    <w:rsid w:val="00210AB9"/>
    <w:rsid w:val="00210BF3"/>
    <w:rsid w:val="00211595"/>
    <w:rsid w:val="00211B77"/>
    <w:rsid w:val="00215857"/>
    <w:rsid w:val="00215CDC"/>
    <w:rsid w:val="00216054"/>
    <w:rsid w:val="00216581"/>
    <w:rsid w:val="00217D92"/>
    <w:rsid w:val="00220951"/>
    <w:rsid w:val="00220ED8"/>
    <w:rsid w:val="002237A4"/>
    <w:rsid w:val="00225F74"/>
    <w:rsid w:val="00226EBE"/>
    <w:rsid w:val="00230128"/>
    <w:rsid w:val="00234504"/>
    <w:rsid w:val="00240102"/>
    <w:rsid w:val="00240A0A"/>
    <w:rsid w:val="00240AE6"/>
    <w:rsid w:val="00242B22"/>
    <w:rsid w:val="00242E53"/>
    <w:rsid w:val="00245146"/>
    <w:rsid w:val="0024580A"/>
    <w:rsid w:val="002507CE"/>
    <w:rsid w:val="002509F6"/>
    <w:rsid w:val="002538F3"/>
    <w:rsid w:val="00254F5C"/>
    <w:rsid w:val="0025531A"/>
    <w:rsid w:val="0025561B"/>
    <w:rsid w:val="00256CDC"/>
    <w:rsid w:val="0026007F"/>
    <w:rsid w:val="002624B2"/>
    <w:rsid w:val="00270CA5"/>
    <w:rsid w:val="002728F4"/>
    <w:rsid w:val="00277541"/>
    <w:rsid w:val="00280EAD"/>
    <w:rsid w:val="002822B6"/>
    <w:rsid w:val="00291F2A"/>
    <w:rsid w:val="002922EE"/>
    <w:rsid w:val="00294572"/>
    <w:rsid w:val="00294F02"/>
    <w:rsid w:val="002A0813"/>
    <w:rsid w:val="002A12BC"/>
    <w:rsid w:val="002A22BD"/>
    <w:rsid w:val="002A3446"/>
    <w:rsid w:val="002A677B"/>
    <w:rsid w:val="002B0F82"/>
    <w:rsid w:val="002B10E4"/>
    <w:rsid w:val="002B1B86"/>
    <w:rsid w:val="002B3EA9"/>
    <w:rsid w:val="002B6F8A"/>
    <w:rsid w:val="002B740D"/>
    <w:rsid w:val="002B7926"/>
    <w:rsid w:val="002C41D5"/>
    <w:rsid w:val="002C4608"/>
    <w:rsid w:val="002C4DB4"/>
    <w:rsid w:val="002D0F82"/>
    <w:rsid w:val="002D47FC"/>
    <w:rsid w:val="002D61FC"/>
    <w:rsid w:val="002D702C"/>
    <w:rsid w:val="002E5411"/>
    <w:rsid w:val="002E67B4"/>
    <w:rsid w:val="002E6D36"/>
    <w:rsid w:val="002E7252"/>
    <w:rsid w:val="002E77F8"/>
    <w:rsid w:val="002F1622"/>
    <w:rsid w:val="002F31C5"/>
    <w:rsid w:val="002F5B2D"/>
    <w:rsid w:val="002F5D99"/>
    <w:rsid w:val="002F69E1"/>
    <w:rsid w:val="003019FC"/>
    <w:rsid w:val="0030282D"/>
    <w:rsid w:val="00304510"/>
    <w:rsid w:val="00306617"/>
    <w:rsid w:val="00307809"/>
    <w:rsid w:val="003102D9"/>
    <w:rsid w:val="003118B4"/>
    <w:rsid w:val="00315DE4"/>
    <w:rsid w:val="00317188"/>
    <w:rsid w:val="00321F46"/>
    <w:rsid w:val="003229AF"/>
    <w:rsid w:val="0032542D"/>
    <w:rsid w:val="00325463"/>
    <w:rsid w:val="00325CAA"/>
    <w:rsid w:val="00331B2C"/>
    <w:rsid w:val="00331CEB"/>
    <w:rsid w:val="00335ACF"/>
    <w:rsid w:val="00336479"/>
    <w:rsid w:val="00336D13"/>
    <w:rsid w:val="00337B2D"/>
    <w:rsid w:val="003427B6"/>
    <w:rsid w:val="00343E61"/>
    <w:rsid w:val="003445CA"/>
    <w:rsid w:val="00345F0A"/>
    <w:rsid w:val="00347098"/>
    <w:rsid w:val="003501C1"/>
    <w:rsid w:val="003510FC"/>
    <w:rsid w:val="00354067"/>
    <w:rsid w:val="003543DB"/>
    <w:rsid w:val="00355812"/>
    <w:rsid w:val="00360451"/>
    <w:rsid w:val="003615CE"/>
    <w:rsid w:val="00361B89"/>
    <w:rsid w:val="00362055"/>
    <w:rsid w:val="00362B5C"/>
    <w:rsid w:val="003636B2"/>
    <w:rsid w:val="00363F38"/>
    <w:rsid w:val="00364835"/>
    <w:rsid w:val="00367B2E"/>
    <w:rsid w:val="0037061B"/>
    <w:rsid w:val="003712C7"/>
    <w:rsid w:val="003718A5"/>
    <w:rsid w:val="003755C7"/>
    <w:rsid w:val="00375AB9"/>
    <w:rsid w:val="0038147C"/>
    <w:rsid w:val="00381D15"/>
    <w:rsid w:val="00381F0E"/>
    <w:rsid w:val="0038366C"/>
    <w:rsid w:val="00384C49"/>
    <w:rsid w:val="00387619"/>
    <w:rsid w:val="00391447"/>
    <w:rsid w:val="003935CD"/>
    <w:rsid w:val="0039366B"/>
    <w:rsid w:val="00395297"/>
    <w:rsid w:val="00396377"/>
    <w:rsid w:val="00396607"/>
    <w:rsid w:val="00396CD5"/>
    <w:rsid w:val="00397AF8"/>
    <w:rsid w:val="003A32CD"/>
    <w:rsid w:val="003A49CD"/>
    <w:rsid w:val="003A51B7"/>
    <w:rsid w:val="003A56DB"/>
    <w:rsid w:val="003B25E9"/>
    <w:rsid w:val="003B353E"/>
    <w:rsid w:val="003B38F0"/>
    <w:rsid w:val="003B7E39"/>
    <w:rsid w:val="003C0692"/>
    <w:rsid w:val="003C2696"/>
    <w:rsid w:val="003C4541"/>
    <w:rsid w:val="003C46DE"/>
    <w:rsid w:val="003D0DA3"/>
    <w:rsid w:val="003D0FA0"/>
    <w:rsid w:val="003D4358"/>
    <w:rsid w:val="003D46B2"/>
    <w:rsid w:val="003D6332"/>
    <w:rsid w:val="003E3338"/>
    <w:rsid w:val="003E397D"/>
    <w:rsid w:val="003E3DD7"/>
    <w:rsid w:val="003E3F17"/>
    <w:rsid w:val="003F10F4"/>
    <w:rsid w:val="003F1322"/>
    <w:rsid w:val="003F1455"/>
    <w:rsid w:val="003F1DEC"/>
    <w:rsid w:val="003F3149"/>
    <w:rsid w:val="003F3611"/>
    <w:rsid w:val="004002D2"/>
    <w:rsid w:val="00401C19"/>
    <w:rsid w:val="00401E94"/>
    <w:rsid w:val="00402076"/>
    <w:rsid w:val="0040652E"/>
    <w:rsid w:val="0041367F"/>
    <w:rsid w:val="004207EF"/>
    <w:rsid w:val="00421588"/>
    <w:rsid w:val="004216AE"/>
    <w:rsid w:val="00421FD5"/>
    <w:rsid w:val="0042430B"/>
    <w:rsid w:val="004257D6"/>
    <w:rsid w:val="00430A8F"/>
    <w:rsid w:val="0043440C"/>
    <w:rsid w:val="004408C8"/>
    <w:rsid w:val="0044116E"/>
    <w:rsid w:val="004420DB"/>
    <w:rsid w:val="00444741"/>
    <w:rsid w:val="00445F4A"/>
    <w:rsid w:val="00447B2E"/>
    <w:rsid w:val="00450D3F"/>
    <w:rsid w:val="00452916"/>
    <w:rsid w:val="00452B9A"/>
    <w:rsid w:val="00453B0E"/>
    <w:rsid w:val="0045405F"/>
    <w:rsid w:val="004547A8"/>
    <w:rsid w:val="00456EC8"/>
    <w:rsid w:val="00456EE8"/>
    <w:rsid w:val="0045745B"/>
    <w:rsid w:val="00463C4C"/>
    <w:rsid w:val="004662FF"/>
    <w:rsid w:val="004672FB"/>
    <w:rsid w:val="00471DBB"/>
    <w:rsid w:val="004720DF"/>
    <w:rsid w:val="00472C2F"/>
    <w:rsid w:val="00472EF3"/>
    <w:rsid w:val="004743A7"/>
    <w:rsid w:val="004809DF"/>
    <w:rsid w:val="00483EE9"/>
    <w:rsid w:val="00485F69"/>
    <w:rsid w:val="00486D84"/>
    <w:rsid w:val="004903EE"/>
    <w:rsid w:val="004922C7"/>
    <w:rsid w:val="00492365"/>
    <w:rsid w:val="00493C57"/>
    <w:rsid w:val="00494EDE"/>
    <w:rsid w:val="00496385"/>
    <w:rsid w:val="004A1155"/>
    <w:rsid w:val="004A3922"/>
    <w:rsid w:val="004A3ABC"/>
    <w:rsid w:val="004B01F7"/>
    <w:rsid w:val="004B0D55"/>
    <w:rsid w:val="004B0FAF"/>
    <w:rsid w:val="004B19D8"/>
    <w:rsid w:val="004B34B5"/>
    <w:rsid w:val="004B4D85"/>
    <w:rsid w:val="004B5674"/>
    <w:rsid w:val="004B58F2"/>
    <w:rsid w:val="004C518A"/>
    <w:rsid w:val="004C6223"/>
    <w:rsid w:val="004D06FE"/>
    <w:rsid w:val="004D3319"/>
    <w:rsid w:val="004D38FA"/>
    <w:rsid w:val="004D3D76"/>
    <w:rsid w:val="004D47A8"/>
    <w:rsid w:val="004D4A80"/>
    <w:rsid w:val="004D6B5B"/>
    <w:rsid w:val="004D7365"/>
    <w:rsid w:val="004D73DD"/>
    <w:rsid w:val="004E0EF5"/>
    <w:rsid w:val="004F29CD"/>
    <w:rsid w:val="004F359F"/>
    <w:rsid w:val="004F4D0A"/>
    <w:rsid w:val="004F6088"/>
    <w:rsid w:val="00500F78"/>
    <w:rsid w:val="00502440"/>
    <w:rsid w:val="00502AF8"/>
    <w:rsid w:val="00505CFD"/>
    <w:rsid w:val="00506593"/>
    <w:rsid w:val="00510C25"/>
    <w:rsid w:val="00513B7E"/>
    <w:rsid w:val="00517D5C"/>
    <w:rsid w:val="0052196F"/>
    <w:rsid w:val="005222BF"/>
    <w:rsid w:val="0052722E"/>
    <w:rsid w:val="0053124D"/>
    <w:rsid w:val="005314E9"/>
    <w:rsid w:val="005338C1"/>
    <w:rsid w:val="00533C8A"/>
    <w:rsid w:val="005357DB"/>
    <w:rsid w:val="005359AE"/>
    <w:rsid w:val="00536539"/>
    <w:rsid w:val="0053764C"/>
    <w:rsid w:val="00543AAA"/>
    <w:rsid w:val="00544433"/>
    <w:rsid w:val="00545461"/>
    <w:rsid w:val="00551519"/>
    <w:rsid w:val="00551C83"/>
    <w:rsid w:val="005520BD"/>
    <w:rsid w:val="00553D44"/>
    <w:rsid w:val="00555155"/>
    <w:rsid w:val="00556AA0"/>
    <w:rsid w:val="00560BAF"/>
    <w:rsid w:val="005632FE"/>
    <w:rsid w:val="00563644"/>
    <w:rsid w:val="00564C45"/>
    <w:rsid w:val="005651DB"/>
    <w:rsid w:val="005665CD"/>
    <w:rsid w:val="00571A7C"/>
    <w:rsid w:val="0057412D"/>
    <w:rsid w:val="00575750"/>
    <w:rsid w:val="00576F96"/>
    <w:rsid w:val="00580F47"/>
    <w:rsid w:val="00583B1E"/>
    <w:rsid w:val="00592D0C"/>
    <w:rsid w:val="00592F3B"/>
    <w:rsid w:val="00593222"/>
    <w:rsid w:val="00594269"/>
    <w:rsid w:val="00594661"/>
    <w:rsid w:val="005960DD"/>
    <w:rsid w:val="005A3339"/>
    <w:rsid w:val="005A4B60"/>
    <w:rsid w:val="005A5433"/>
    <w:rsid w:val="005A57F0"/>
    <w:rsid w:val="005A582D"/>
    <w:rsid w:val="005A67EF"/>
    <w:rsid w:val="005B6F50"/>
    <w:rsid w:val="005C0C1F"/>
    <w:rsid w:val="005C190A"/>
    <w:rsid w:val="005C212F"/>
    <w:rsid w:val="005C46E1"/>
    <w:rsid w:val="005C5F29"/>
    <w:rsid w:val="005D0107"/>
    <w:rsid w:val="005D324B"/>
    <w:rsid w:val="005D3A10"/>
    <w:rsid w:val="005D42EA"/>
    <w:rsid w:val="005D5F02"/>
    <w:rsid w:val="005E067C"/>
    <w:rsid w:val="005E07C5"/>
    <w:rsid w:val="005E0BBA"/>
    <w:rsid w:val="005E1951"/>
    <w:rsid w:val="005E382D"/>
    <w:rsid w:val="005E4E78"/>
    <w:rsid w:val="005F1619"/>
    <w:rsid w:val="005F4757"/>
    <w:rsid w:val="005F739C"/>
    <w:rsid w:val="00604F21"/>
    <w:rsid w:val="0060516D"/>
    <w:rsid w:val="00605B12"/>
    <w:rsid w:val="006062CD"/>
    <w:rsid w:val="00606FC6"/>
    <w:rsid w:val="00607414"/>
    <w:rsid w:val="00607644"/>
    <w:rsid w:val="00607E27"/>
    <w:rsid w:val="00610B74"/>
    <w:rsid w:val="00610CF2"/>
    <w:rsid w:val="00612D06"/>
    <w:rsid w:val="00615769"/>
    <w:rsid w:val="00617D34"/>
    <w:rsid w:val="0062717A"/>
    <w:rsid w:val="00630DB3"/>
    <w:rsid w:val="00636109"/>
    <w:rsid w:val="006368E1"/>
    <w:rsid w:val="00640178"/>
    <w:rsid w:val="006432D1"/>
    <w:rsid w:val="00644FE6"/>
    <w:rsid w:val="0064605A"/>
    <w:rsid w:val="00650F36"/>
    <w:rsid w:val="00651D88"/>
    <w:rsid w:val="006535B1"/>
    <w:rsid w:val="0065442E"/>
    <w:rsid w:val="00661E0F"/>
    <w:rsid w:val="006678E1"/>
    <w:rsid w:val="006743FB"/>
    <w:rsid w:val="00674539"/>
    <w:rsid w:val="00676EE2"/>
    <w:rsid w:val="00677BE9"/>
    <w:rsid w:val="0068209B"/>
    <w:rsid w:val="00683B4D"/>
    <w:rsid w:val="00683CF7"/>
    <w:rsid w:val="006855E9"/>
    <w:rsid w:val="00685FD1"/>
    <w:rsid w:val="00687EE0"/>
    <w:rsid w:val="00691FDB"/>
    <w:rsid w:val="006925D8"/>
    <w:rsid w:val="00693D42"/>
    <w:rsid w:val="006965A6"/>
    <w:rsid w:val="006A06F7"/>
    <w:rsid w:val="006A1E5A"/>
    <w:rsid w:val="006A750B"/>
    <w:rsid w:val="006B158A"/>
    <w:rsid w:val="006B1FCA"/>
    <w:rsid w:val="006B2218"/>
    <w:rsid w:val="006B37FF"/>
    <w:rsid w:val="006B5478"/>
    <w:rsid w:val="006B57C4"/>
    <w:rsid w:val="006B64BC"/>
    <w:rsid w:val="006B6880"/>
    <w:rsid w:val="006C0CC8"/>
    <w:rsid w:val="006C210A"/>
    <w:rsid w:val="006C4704"/>
    <w:rsid w:val="006C473F"/>
    <w:rsid w:val="006C745A"/>
    <w:rsid w:val="006C7A2C"/>
    <w:rsid w:val="006D0076"/>
    <w:rsid w:val="006D4307"/>
    <w:rsid w:val="006D48C8"/>
    <w:rsid w:val="006D4E75"/>
    <w:rsid w:val="006D5818"/>
    <w:rsid w:val="006D6AF0"/>
    <w:rsid w:val="006E2541"/>
    <w:rsid w:val="006E2FB6"/>
    <w:rsid w:val="006F01B4"/>
    <w:rsid w:val="006F1F1E"/>
    <w:rsid w:val="006F5EF5"/>
    <w:rsid w:val="00701B61"/>
    <w:rsid w:val="00702BC3"/>
    <w:rsid w:val="00703E58"/>
    <w:rsid w:val="00712439"/>
    <w:rsid w:val="00712470"/>
    <w:rsid w:val="0071368B"/>
    <w:rsid w:val="0071394D"/>
    <w:rsid w:val="0071695A"/>
    <w:rsid w:val="00716CA5"/>
    <w:rsid w:val="00717607"/>
    <w:rsid w:val="00720532"/>
    <w:rsid w:val="00721815"/>
    <w:rsid w:val="00725D71"/>
    <w:rsid w:val="00727615"/>
    <w:rsid w:val="0073740D"/>
    <w:rsid w:val="00740EEB"/>
    <w:rsid w:val="0074412A"/>
    <w:rsid w:val="00750BC3"/>
    <w:rsid w:val="00750C3E"/>
    <w:rsid w:val="00752866"/>
    <w:rsid w:val="00752CF6"/>
    <w:rsid w:val="00753419"/>
    <w:rsid w:val="00754BD6"/>
    <w:rsid w:val="00755121"/>
    <w:rsid w:val="00756705"/>
    <w:rsid w:val="007576ED"/>
    <w:rsid w:val="00760C56"/>
    <w:rsid w:val="00761657"/>
    <w:rsid w:val="00764606"/>
    <w:rsid w:val="007667A4"/>
    <w:rsid w:val="00770551"/>
    <w:rsid w:val="00773446"/>
    <w:rsid w:val="00776362"/>
    <w:rsid w:val="00783297"/>
    <w:rsid w:val="007834B7"/>
    <w:rsid w:val="007839FE"/>
    <w:rsid w:val="00783B42"/>
    <w:rsid w:val="00784393"/>
    <w:rsid w:val="0078440F"/>
    <w:rsid w:val="00784671"/>
    <w:rsid w:val="0078645D"/>
    <w:rsid w:val="007871EB"/>
    <w:rsid w:val="007909A0"/>
    <w:rsid w:val="00790B7B"/>
    <w:rsid w:val="007A16FF"/>
    <w:rsid w:val="007A1C29"/>
    <w:rsid w:val="007A26E3"/>
    <w:rsid w:val="007A38E0"/>
    <w:rsid w:val="007A62C0"/>
    <w:rsid w:val="007B4563"/>
    <w:rsid w:val="007B4E16"/>
    <w:rsid w:val="007B6856"/>
    <w:rsid w:val="007B7C25"/>
    <w:rsid w:val="007C0720"/>
    <w:rsid w:val="007C379E"/>
    <w:rsid w:val="007C6876"/>
    <w:rsid w:val="007C6DAE"/>
    <w:rsid w:val="007C7216"/>
    <w:rsid w:val="007D1A0B"/>
    <w:rsid w:val="007D2970"/>
    <w:rsid w:val="007D5264"/>
    <w:rsid w:val="007D5733"/>
    <w:rsid w:val="007D5AFF"/>
    <w:rsid w:val="007D69E7"/>
    <w:rsid w:val="007D6F31"/>
    <w:rsid w:val="007E35F6"/>
    <w:rsid w:val="007E39A1"/>
    <w:rsid w:val="007E6B3E"/>
    <w:rsid w:val="007E73A2"/>
    <w:rsid w:val="007E76EE"/>
    <w:rsid w:val="007F389D"/>
    <w:rsid w:val="007F4589"/>
    <w:rsid w:val="007F6C7E"/>
    <w:rsid w:val="00801A17"/>
    <w:rsid w:val="00801F5E"/>
    <w:rsid w:val="008030F0"/>
    <w:rsid w:val="00803268"/>
    <w:rsid w:val="0080328A"/>
    <w:rsid w:val="00803E12"/>
    <w:rsid w:val="0080405E"/>
    <w:rsid w:val="0080410C"/>
    <w:rsid w:val="00805467"/>
    <w:rsid w:val="0080585D"/>
    <w:rsid w:val="008073FD"/>
    <w:rsid w:val="00810DC3"/>
    <w:rsid w:val="00814947"/>
    <w:rsid w:val="008152B6"/>
    <w:rsid w:val="0081606C"/>
    <w:rsid w:val="00816D27"/>
    <w:rsid w:val="00817BA7"/>
    <w:rsid w:val="00821E33"/>
    <w:rsid w:val="0082275D"/>
    <w:rsid w:val="00823BC9"/>
    <w:rsid w:val="008244E2"/>
    <w:rsid w:val="00824954"/>
    <w:rsid w:val="00826FE9"/>
    <w:rsid w:val="0083575A"/>
    <w:rsid w:val="008412A3"/>
    <w:rsid w:val="00844E2B"/>
    <w:rsid w:val="00845D0C"/>
    <w:rsid w:val="00845F34"/>
    <w:rsid w:val="00847EF8"/>
    <w:rsid w:val="0085129C"/>
    <w:rsid w:val="00855813"/>
    <w:rsid w:val="00860DF4"/>
    <w:rsid w:val="008618CB"/>
    <w:rsid w:val="00865243"/>
    <w:rsid w:val="00865A9A"/>
    <w:rsid w:val="0086605C"/>
    <w:rsid w:val="00871058"/>
    <w:rsid w:val="00871248"/>
    <w:rsid w:val="00876AA0"/>
    <w:rsid w:val="00877C1C"/>
    <w:rsid w:val="00880E13"/>
    <w:rsid w:val="00881F2E"/>
    <w:rsid w:val="00882FA2"/>
    <w:rsid w:val="00884332"/>
    <w:rsid w:val="00886011"/>
    <w:rsid w:val="00891D0F"/>
    <w:rsid w:val="0089253E"/>
    <w:rsid w:val="00895ED9"/>
    <w:rsid w:val="008966E3"/>
    <w:rsid w:val="0089701F"/>
    <w:rsid w:val="00897D24"/>
    <w:rsid w:val="008A0942"/>
    <w:rsid w:val="008A1EF3"/>
    <w:rsid w:val="008A36B5"/>
    <w:rsid w:val="008A4653"/>
    <w:rsid w:val="008A515E"/>
    <w:rsid w:val="008B33C3"/>
    <w:rsid w:val="008B5104"/>
    <w:rsid w:val="008B5EF4"/>
    <w:rsid w:val="008B6017"/>
    <w:rsid w:val="008C0172"/>
    <w:rsid w:val="008C01AF"/>
    <w:rsid w:val="008C3071"/>
    <w:rsid w:val="008C341F"/>
    <w:rsid w:val="008C53CC"/>
    <w:rsid w:val="008C6770"/>
    <w:rsid w:val="008C6C3F"/>
    <w:rsid w:val="008C7A51"/>
    <w:rsid w:val="008D00C1"/>
    <w:rsid w:val="008D16EC"/>
    <w:rsid w:val="008E1461"/>
    <w:rsid w:val="008E3E17"/>
    <w:rsid w:val="008E4BDE"/>
    <w:rsid w:val="008E75E6"/>
    <w:rsid w:val="008E7C96"/>
    <w:rsid w:val="008F24DA"/>
    <w:rsid w:val="008F34D4"/>
    <w:rsid w:val="008F39DA"/>
    <w:rsid w:val="008F42B5"/>
    <w:rsid w:val="008F65E3"/>
    <w:rsid w:val="008F675D"/>
    <w:rsid w:val="008F6E6E"/>
    <w:rsid w:val="008F7D4A"/>
    <w:rsid w:val="0090070D"/>
    <w:rsid w:val="00902E35"/>
    <w:rsid w:val="009074EC"/>
    <w:rsid w:val="0091010F"/>
    <w:rsid w:val="009103CE"/>
    <w:rsid w:val="00910BDC"/>
    <w:rsid w:val="00914F53"/>
    <w:rsid w:val="00916D45"/>
    <w:rsid w:val="009171D2"/>
    <w:rsid w:val="00920261"/>
    <w:rsid w:val="00921E15"/>
    <w:rsid w:val="009238A3"/>
    <w:rsid w:val="00930985"/>
    <w:rsid w:val="009329C4"/>
    <w:rsid w:val="00932E6E"/>
    <w:rsid w:val="00940B7A"/>
    <w:rsid w:val="00941B80"/>
    <w:rsid w:val="00941CEA"/>
    <w:rsid w:val="00941EB2"/>
    <w:rsid w:val="00942768"/>
    <w:rsid w:val="00943A0D"/>
    <w:rsid w:val="00943A7A"/>
    <w:rsid w:val="009452DA"/>
    <w:rsid w:val="00950150"/>
    <w:rsid w:val="00954678"/>
    <w:rsid w:val="0096496A"/>
    <w:rsid w:val="00966DC8"/>
    <w:rsid w:val="0097391C"/>
    <w:rsid w:val="00974518"/>
    <w:rsid w:val="00975472"/>
    <w:rsid w:val="0097763F"/>
    <w:rsid w:val="0098023D"/>
    <w:rsid w:val="009808C6"/>
    <w:rsid w:val="00982AE4"/>
    <w:rsid w:val="0098429B"/>
    <w:rsid w:val="00984D68"/>
    <w:rsid w:val="009851B4"/>
    <w:rsid w:val="00987C8B"/>
    <w:rsid w:val="00991822"/>
    <w:rsid w:val="009943D7"/>
    <w:rsid w:val="009953AE"/>
    <w:rsid w:val="009965AB"/>
    <w:rsid w:val="00996AFF"/>
    <w:rsid w:val="009A00E1"/>
    <w:rsid w:val="009A0561"/>
    <w:rsid w:val="009A0962"/>
    <w:rsid w:val="009A433A"/>
    <w:rsid w:val="009B3127"/>
    <w:rsid w:val="009B3216"/>
    <w:rsid w:val="009B46BF"/>
    <w:rsid w:val="009B58B5"/>
    <w:rsid w:val="009B68D8"/>
    <w:rsid w:val="009C0C40"/>
    <w:rsid w:val="009C2C35"/>
    <w:rsid w:val="009C2DB2"/>
    <w:rsid w:val="009C3491"/>
    <w:rsid w:val="009C3C23"/>
    <w:rsid w:val="009C3EF1"/>
    <w:rsid w:val="009C4F1D"/>
    <w:rsid w:val="009C543E"/>
    <w:rsid w:val="009D09DD"/>
    <w:rsid w:val="009D0CAE"/>
    <w:rsid w:val="009D1C44"/>
    <w:rsid w:val="009D515A"/>
    <w:rsid w:val="009D6FDD"/>
    <w:rsid w:val="009E157E"/>
    <w:rsid w:val="009E3338"/>
    <w:rsid w:val="009E3626"/>
    <w:rsid w:val="009E3668"/>
    <w:rsid w:val="009E366F"/>
    <w:rsid w:val="009E3AB9"/>
    <w:rsid w:val="009E4FF2"/>
    <w:rsid w:val="009F05CA"/>
    <w:rsid w:val="009F0B63"/>
    <w:rsid w:val="009F0B75"/>
    <w:rsid w:val="009F4C11"/>
    <w:rsid w:val="009F6705"/>
    <w:rsid w:val="009F6C5D"/>
    <w:rsid w:val="009F715C"/>
    <w:rsid w:val="00A00B9D"/>
    <w:rsid w:val="00A02632"/>
    <w:rsid w:val="00A02CD8"/>
    <w:rsid w:val="00A05C1B"/>
    <w:rsid w:val="00A06AC9"/>
    <w:rsid w:val="00A163A8"/>
    <w:rsid w:val="00A204B5"/>
    <w:rsid w:val="00A21730"/>
    <w:rsid w:val="00A21ADC"/>
    <w:rsid w:val="00A2272D"/>
    <w:rsid w:val="00A237FA"/>
    <w:rsid w:val="00A24BE9"/>
    <w:rsid w:val="00A259DF"/>
    <w:rsid w:val="00A2657A"/>
    <w:rsid w:val="00A26B85"/>
    <w:rsid w:val="00A3031E"/>
    <w:rsid w:val="00A30947"/>
    <w:rsid w:val="00A31AE2"/>
    <w:rsid w:val="00A3387B"/>
    <w:rsid w:val="00A4143E"/>
    <w:rsid w:val="00A41FD2"/>
    <w:rsid w:val="00A42C0B"/>
    <w:rsid w:val="00A43A51"/>
    <w:rsid w:val="00A51001"/>
    <w:rsid w:val="00A559C7"/>
    <w:rsid w:val="00A57288"/>
    <w:rsid w:val="00A628D6"/>
    <w:rsid w:val="00A63046"/>
    <w:rsid w:val="00A64633"/>
    <w:rsid w:val="00A64DF3"/>
    <w:rsid w:val="00A66A73"/>
    <w:rsid w:val="00A7257D"/>
    <w:rsid w:val="00A73484"/>
    <w:rsid w:val="00A74ACF"/>
    <w:rsid w:val="00A77584"/>
    <w:rsid w:val="00A81B2A"/>
    <w:rsid w:val="00A83CCA"/>
    <w:rsid w:val="00A91E04"/>
    <w:rsid w:val="00A95FD4"/>
    <w:rsid w:val="00AA29C4"/>
    <w:rsid w:val="00AA3D73"/>
    <w:rsid w:val="00AA5E3F"/>
    <w:rsid w:val="00AA6C1C"/>
    <w:rsid w:val="00AB024A"/>
    <w:rsid w:val="00AB1624"/>
    <w:rsid w:val="00AB23CF"/>
    <w:rsid w:val="00AB23F2"/>
    <w:rsid w:val="00AB2796"/>
    <w:rsid w:val="00AB2AFF"/>
    <w:rsid w:val="00AB3562"/>
    <w:rsid w:val="00AB3895"/>
    <w:rsid w:val="00AC12BE"/>
    <w:rsid w:val="00AC3400"/>
    <w:rsid w:val="00AC3AFC"/>
    <w:rsid w:val="00AC40A7"/>
    <w:rsid w:val="00AC4256"/>
    <w:rsid w:val="00AC46FE"/>
    <w:rsid w:val="00AC5D2C"/>
    <w:rsid w:val="00AC73D3"/>
    <w:rsid w:val="00AC7C3C"/>
    <w:rsid w:val="00AD08AB"/>
    <w:rsid w:val="00AD0AAE"/>
    <w:rsid w:val="00AD16DB"/>
    <w:rsid w:val="00AD2AE9"/>
    <w:rsid w:val="00AD2FDC"/>
    <w:rsid w:val="00AD3824"/>
    <w:rsid w:val="00AD4ED7"/>
    <w:rsid w:val="00AD5FC4"/>
    <w:rsid w:val="00AD67A3"/>
    <w:rsid w:val="00AD6B37"/>
    <w:rsid w:val="00AE0BD5"/>
    <w:rsid w:val="00AE3113"/>
    <w:rsid w:val="00AE4D71"/>
    <w:rsid w:val="00AE6337"/>
    <w:rsid w:val="00AE696C"/>
    <w:rsid w:val="00AE697F"/>
    <w:rsid w:val="00AE6B7A"/>
    <w:rsid w:val="00AE7209"/>
    <w:rsid w:val="00AE729A"/>
    <w:rsid w:val="00AF21A6"/>
    <w:rsid w:val="00AF2F9B"/>
    <w:rsid w:val="00AF3035"/>
    <w:rsid w:val="00AF3920"/>
    <w:rsid w:val="00AF4DBC"/>
    <w:rsid w:val="00AF4E85"/>
    <w:rsid w:val="00AF50CC"/>
    <w:rsid w:val="00AF7719"/>
    <w:rsid w:val="00B032CC"/>
    <w:rsid w:val="00B04214"/>
    <w:rsid w:val="00B11236"/>
    <w:rsid w:val="00B13BDB"/>
    <w:rsid w:val="00B14D3B"/>
    <w:rsid w:val="00B15786"/>
    <w:rsid w:val="00B1579B"/>
    <w:rsid w:val="00B16010"/>
    <w:rsid w:val="00B20004"/>
    <w:rsid w:val="00B21548"/>
    <w:rsid w:val="00B21665"/>
    <w:rsid w:val="00B22FA7"/>
    <w:rsid w:val="00B32634"/>
    <w:rsid w:val="00B33749"/>
    <w:rsid w:val="00B34343"/>
    <w:rsid w:val="00B42B84"/>
    <w:rsid w:val="00B45DEA"/>
    <w:rsid w:val="00B46336"/>
    <w:rsid w:val="00B469C4"/>
    <w:rsid w:val="00B47629"/>
    <w:rsid w:val="00B5112D"/>
    <w:rsid w:val="00B5156C"/>
    <w:rsid w:val="00B5679D"/>
    <w:rsid w:val="00B57684"/>
    <w:rsid w:val="00B57EF1"/>
    <w:rsid w:val="00B61E74"/>
    <w:rsid w:val="00B65947"/>
    <w:rsid w:val="00B67FA2"/>
    <w:rsid w:val="00B7365A"/>
    <w:rsid w:val="00B74229"/>
    <w:rsid w:val="00B819BA"/>
    <w:rsid w:val="00B84425"/>
    <w:rsid w:val="00B86F2A"/>
    <w:rsid w:val="00B932C8"/>
    <w:rsid w:val="00B93DA4"/>
    <w:rsid w:val="00B966E8"/>
    <w:rsid w:val="00B97BDB"/>
    <w:rsid w:val="00BA064B"/>
    <w:rsid w:val="00BA1DE9"/>
    <w:rsid w:val="00BA4EC3"/>
    <w:rsid w:val="00BA655C"/>
    <w:rsid w:val="00BA695D"/>
    <w:rsid w:val="00BA764A"/>
    <w:rsid w:val="00BB38C2"/>
    <w:rsid w:val="00BB55B5"/>
    <w:rsid w:val="00BC2DD6"/>
    <w:rsid w:val="00BC35B4"/>
    <w:rsid w:val="00BC6BD6"/>
    <w:rsid w:val="00BC7904"/>
    <w:rsid w:val="00BD0D57"/>
    <w:rsid w:val="00BD3440"/>
    <w:rsid w:val="00BD7656"/>
    <w:rsid w:val="00BE3A45"/>
    <w:rsid w:val="00BE3C20"/>
    <w:rsid w:val="00BE44B2"/>
    <w:rsid w:val="00BE561D"/>
    <w:rsid w:val="00BE6A56"/>
    <w:rsid w:val="00BE7E20"/>
    <w:rsid w:val="00BF1CE1"/>
    <w:rsid w:val="00BF1F2D"/>
    <w:rsid w:val="00BF2D24"/>
    <w:rsid w:val="00BF3005"/>
    <w:rsid w:val="00BF38A7"/>
    <w:rsid w:val="00BF7219"/>
    <w:rsid w:val="00BF77F9"/>
    <w:rsid w:val="00C00AAE"/>
    <w:rsid w:val="00C0593F"/>
    <w:rsid w:val="00C1029D"/>
    <w:rsid w:val="00C17695"/>
    <w:rsid w:val="00C1797B"/>
    <w:rsid w:val="00C200EC"/>
    <w:rsid w:val="00C201B2"/>
    <w:rsid w:val="00C22514"/>
    <w:rsid w:val="00C2464C"/>
    <w:rsid w:val="00C2555D"/>
    <w:rsid w:val="00C26785"/>
    <w:rsid w:val="00C27541"/>
    <w:rsid w:val="00C31619"/>
    <w:rsid w:val="00C376DE"/>
    <w:rsid w:val="00C449AA"/>
    <w:rsid w:val="00C45638"/>
    <w:rsid w:val="00C45C02"/>
    <w:rsid w:val="00C539CC"/>
    <w:rsid w:val="00C55393"/>
    <w:rsid w:val="00C5674A"/>
    <w:rsid w:val="00C569ED"/>
    <w:rsid w:val="00C57376"/>
    <w:rsid w:val="00C5762E"/>
    <w:rsid w:val="00C60E39"/>
    <w:rsid w:val="00C617C4"/>
    <w:rsid w:val="00C62FB2"/>
    <w:rsid w:val="00C642D1"/>
    <w:rsid w:val="00C64BE0"/>
    <w:rsid w:val="00C64F2B"/>
    <w:rsid w:val="00C65C68"/>
    <w:rsid w:val="00C65D68"/>
    <w:rsid w:val="00C6639C"/>
    <w:rsid w:val="00C67A9D"/>
    <w:rsid w:val="00C72CC1"/>
    <w:rsid w:val="00C73882"/>
    <w:rsid w:val="00C739B6"/>
    <w:rsid w:val="00C75426"/>
    <w:rsid w:val="00C800F7"/>
    <w:rsid w:val="00C83CFB"/>
    <w:rsid w:val="00C84C6E"/>
    <w:rsid w:val="00C8629B"/>
    <w:rsid w:val="00C86B63"/>
    <w:rsid w:val="00C879DB"/>
    <w:rsid w:val="00C87EC5"/>
    <w:rsid w:val="00C911A6"/>
    <w:rsid w:val="00C936E5"/>
    <w:rsid w:val="00C93EA4"/>
    <w:rsid w:val="00C94E8F"/>
    <w:rsid w:val="00C97CDC"/>
    <w:rsid w:val="00CA0078"/>
    <w:rsid w:val="00CA13C7"/>
    <w:rsid w:val="00CA1E50"/>
    <w:rsid w:val="00CA2414"/>
    <w:rsid w:val="00CA3997"/>
    <w:rsid w:val="00CA3A58"/>
    <w:rsid w:val="00CA5DBB"/>
    <w:rsid w:val="00CA645E"/>
    <w:rsid w:val="00CA7686"/>
    <w:rsid w:val="00CC0BD2"/>
    <w:rsid w:val="00CC323A"/>
    <w:rsid w:val="00CD1073"/>
    <w:rsid w:val="00CD1907"/>
    <w:rsid w:val="00CD1D92"/>
    <w:rsid w:val="00CD2885"/>
    <w:rsid w:val="00CE0444"/>
    <w:rsid w:val="00CE1398"/>
    <w:rsid w:val="00CE32B3"/>
    <w:rsid w:val="00CE6EDF"/>
    <w:rsid w:val="00CF235E"/>
    <w:rsid w:val="00D002D7"/>
    <w:rsid w:val="00D003CD"/>
    <w:rsid w:val="00D006C0"/>
    <w:rsid w:val="00D00BA5"/>
    <w:rsid w:val="00D06D94"/>
    <w:rsid w:val="00D21D3B"/>
    <w:rsid w:val="00D21F1A"/>
    <w:rsid w:val="00D22EB6"/>
    <w:rsid w:val="00D23E49"/>
    <w:rsid w:val="00D2498F"/>
    <w:rsid w:val="00D2735D"/>
    <w:rsid w:val="00D326CC"/>
    <w:rsid w:val="00D32BD3"/>
    <w:rsid w:val="00D35ED8"/>
    <w:rsid w:val="00D373FC"/>
    <w:rsid w:val="00D376C5"/>
    <w:rsid w:val="00D40AC1"/>
    <w:rsid w:val="00D44C5B"/>
    <w:rsid w:val="00D468AF"/>
    <w:rsid w:val="00D47268"/>
    <w:rsid w:val="00D47474"/>
    <w:rsid w:val="00D50666"/>
    <w:rsid w:val="00D52FBD"/>
    <w:rsid w:val="00D53A7B"/>
    <w:rsid w:val="00D5545D"/>
    <w:rsid w:val="00D558C1"/>
    <w:rsid w:val="00D57FD1"/>
    <w:rsid w:val="00D63418"/>
    <w:rsid w:val="00D63943"/>
    <w:rsid w:val="00D70B2E"/>
    <w:rsid w:val="00D70B44"/>
    <w:rsid w:val="00D76819"/>
    <w:rsid w:val="00D77884"/>
    <w:rsid w:val="00D7790D"/>
    <w:rsid w:val="00D809AE"/>
    <w:rsid w:val="00D81698"/>
    <w:rsid w:val="00D81BCC"/>
    <w:rsid w:val="00D81E4C"/>
    <w:rsid w:val="00D8575C"/>
    <w:rsid w:val="00D918D5"/>
    <w:rsid w:val="00D92091"/>
    <w:rsid w:val="00D924A8"/>
    <w:rsid w:val="00D93079"/>
    <w:rsid w:val="00D95818"/>
    <w:rsid w:val="00DA09C6"/>
    <w:rsid w:val="00DA14E9"/>
    <w:rsid w:val="00DA1BE5"/>
    <w:rsid w:val="00DA688D"/>
    <w:rsid w:val="00DB66DB"/>
    <w:rsid w:val="00DC2A62"/>
    <w:rsid w:val="00DC2BB7"/>
    <w:rsid w:val="00DC5E35"/>
    <w:rsid w:val="00DC6DDB"/>
    <w:rsid w:val="00DD0F8F"/>
    <w:rsid w:val="00DD3E6A"/>
    <w:rsid w:val="00DD429A"/>
    <w:rsid w:val="00DD5CFC"/>
    <w:rsid w:val="00DE16FF"/>
    <w:rsid w:val="00DE2BB5"/>
    <w:rsid w:val="00DE3AFB"/>
    <w:rsid w:val="00DE48D4"/>
    <w:rsid w:val="00DE5E6B"/>
    <w:rsid w:val="00DF1F5D"/>
    <w:rsid w:val="00DF40B5"/>
    <w:rsid w:val="00DF46F8"/>
    <w:rsid w:val="00E01110"/>
    <w:rsid w:val="00E02420"/>
    <w:rsid w:val="00E03A82"/>
    <w:rsid w:val="00E043C3"/>
    <w:rsid w:val="00E04655"/>
    <w:rsid w:val="00E067F3"/>
    <w:rsid w:val="00E07433"/>
    <w:rsid w:val="00E11661"/>
    <w:rsid w:val="00E1473B"/>
    <w:rsid w:val="00E150B5"/>
    <w:rsid w:val="00E27C97"/>
    <w:rsid w:val="00E303F6"/>
    <w:rsid w:val="00E309AA"/>
    <w:rsid w:val="00E32747"/>
    <w:rsid w:val="00E33641"/>
    <w:rsid w:val="00E3412E"/>
    <w:rsid w:val="00E36600"/>
    <w:rsid w:val="00E401A0"/>
    <w:rsid w:val="00E41D5F"/>
    <w:rsid w:val="00E444AE"/>
    <w:rsid w:val="00E47433"/>
    <w:rsid w:val="00E519CA"/>
    <w:rsid w:val="00E5242C"/>
    <w:rsid w:val="00E52FA5"/>
    <w:rsid w:val="00E55C07"/>
    <w:rsid w:val="00E60791"/>
    <w:rsid w:val="00E64E60"/>
    <w:rsid w:val="00E663ED"/>
    <w:rsid w:val="00E66C24"/>
    <w:rsid w:val="00E709B8"/>
    <w:rsid w:val="00E74663"/>
    <w:rsid w:val="00E7482A"/>
    <w:rsid w:val="00E766B8"/>
    <w:rsid w:val="00E76C39"/>
    <w:rsid w:val="00E8036C"/>
    <w:rsid w:val="00E933F3"/>
    <w:rsid w:val="00E945FC"/>
    <w:rsid w:val="00E95E5F"/>
    <w:rsid w:val="00E97F33"/>
    <w:rsid w:val="00EA2D4C"/>
    <w:rsid w:val="00EA3A9E"/>
    <w:rsid w:val="00EA4530"/>
    <w:rsid w:val="00EA6550"/>
    <w:rsid w:val="00EA7BF1"/>
    <w:rsid w:val="00EB0DC5"/>
    <w:rsid w:val="00EB2B43"/>
    <w:rsid w:val="00EB2D35"/>
    <w:rsid w:val="00EB36A4"/>
    <w:rsid w:val="00EB5248"/>
    <w:rsid w:val="00EB5DC2"/>
    <w:rsid w:val="00EC1254"/>
    <w:rsid w:val="00EC4AFF"/>
    <w:rsid w:val="00ED19A0"/>
    <w:rsid w:val="00ED1CCB"/>
    <w:rsid w:val="00ED33E4"/>
    <w:rsid w:val="00ED513B"/>
    <w:rsid w:val="00ED588F"/>
    <w:rsid w:val="00ED6932"/>
    <w:rsid w:val="00EE445F"/>
    <w:rsid w:val="00EE5F96"/>
    <w:rsid w:val="00EE64BC"/>
    <w:rsid w:val="00EE6902"/>
    <w:rsid w:val="00EF23F2"/>
    <w:rsid w:val="00EF3353"/>
    <w:rsid w:val="00EF5E6D"/>
    <w:rsid w:val="00EF61C1"/>
    <w:rsid w:val="00F01430"/>
    <w:rsid w:val="00F058A9"/>
    <w:rsid w:val="00F06F96"/>
    <w:rsid w:val="00F12AA6"/>
    <w:rsid w:val="00F1622D"/>
    <w:rsid w:val="00F1763B"/>
    <w:rsid w:val="00F22D28"/>
    <w:rsid w:val="00F235A6"/>
    <w:rsid w:val="00F25E6F"/>
    <w:rsid w:val="00F2616E"/>
    <w:rsid w:val="00F26B64"/>
    <w:rsid w:val="00F32A6E"/>
    <w:rsid w:val="00F350DD"/>
    <w:rsid w:val="00F35350"/>
    <w:rsid w:val="00F35433"/>
    <w:rsid w:val="00F35F6E"/>
    <w:rsid w:val="00F361A0"/>
    <w:rsid w:val="00F366D2"/>
    <w:rsid w:val="00F36A0E"/>
    <w:rsid w:val="00F37F72"/>
    <w:rsid w:val="00F40652"/>
    <w:rsid w:val="00F41830"/>
    <w:rsid w:val="00F41978"/>
    <w:rsid w:val="00F42382"/>
    <w:rsid w:val="00F42665"/>
    <w:rsid w:val="00F45309"/>
    <w:rsid w:val="00F4547F"/>
    <w:rsid w:val="00F5159E"/>
    <w:rsid w:val="00F54ECE"/>
    <w:rsid w:val="00F558EA"/>
    <w:rsid w:val="00F56B84"/>
    <w:rsid w:val="00F60E7C"/>
    <w:rsid w:val="00F624AE"/>
    <w:rsid w:val="00F63AB1"/>
    <w:rsid w:val="00F63BDC"/>
    <w:rsid w:val="00F64F5F"/>
    <w:rsid w:val="00F70D4F"/>
    <w:rsid w:val="00F7537C"/>
    <w:rsid w:val="00F763DE"/>
    <w:rsid w:val="00F774CC"/>
    <w:rsid w:val="00F77B80"/>
    <w:rsid w:val="00F81A14"/>
    <w:rsid w:val="00F83997"/>
    <w:rsid w:val="00F84F5E"/>
    <w:rsid w:val="00F851B7"/>
    <w:rsid w:val="00F8642B"/>
    <w:rsid w:val="00F87B86"/>
    <w:rsid w:val="00F90DC5"/>
    <w:rsid w:val="00F927F5"/>
    <w:rsid w:val="00F94BB1"/>
    <w:rsid w:val="00F969E1"/>
    <w:rsid w:val="00F971A3"/>
    <w:rsid w:val="00F97E33"/>
    <w:rsid w:val="00FA30AD"/>
    <w:rsid w:val="00FA72F1"/>
    <w:rsid w:val="00FB0EA4"/>
    <w:rsid w:val="00FB12F9"/>
    <w:rsid w:val="00FB1B26"/>
    <w:rsid w:val="00FB3CAE"/>
    <w:rsid w:val="00FB550B"/>
    <w:rsid w:val="00FB7B74"/>
    <w:rsid w:val="00FC0225"/>
    <w:rsid w:val="00FD09D2"/>
    <w:rsid w:val="00FD0BDF"/>
    <w:rsid w:val="00FD1CF0"/>
    <w:rsid w:val="00FD213A"/>
    <w:rsid w:val="00FD22BA"/>
    <w:rsid w:val="00FD3689"/>
    <w:rsid w:val="00FD6F69"/>
    <w:rsid w:val="00FE085D"/>
    <w:rsid w:val="00FE3435"/>
    <w:rsid w:val="00FF0FBE"/>
    <w:rsid w:val="00FF101D"/>
    <w:rsid w:val="00FF4ED7"/>
    <w:rsid w:val="027E3C51"/>
    <w:rsid w:val="07181283"/>
    <w:rsid w:val="07766D7B"/>
    <w:rsid w:val="115E12C8"/>
    <w:rsid w:val="138472D5"/>
    <w:rsid w:val="169D1326"/>
    <w:rsid w:val="17F424C0"/>
    <w:rsid w:val="23952E80"/>
    <w:rsid w:val="29715D00"/>
    <w:rsid w:val="29CE2695"/>
    <w:rsid w:val="3AC76C6D"/>
    <w:rsid w:val="3E873060"/>
    <w:rsid w:val="40AE230D"/>
    <w:rsid w:val="4B904E59"/>
    <w:rsid w:val="50E833CC"/>
    <w:rsid w:val="55A41A91"/>
    <w:rsid w:val="576F0018"/>
    <w:rsid w:val="596F2552"/>
    <w:rsid w:val="5AA81674"/>
    <w:rsid w:val="61E559A8"/>
    <w:rsid w:val="64813139"/>
    <w:rsid w:val="65FB0C2D"/>
    <w:rsid w:val="6CA95C8C"/>
    <w:rsid w:val="70E05989"/>
    <w:rsid w:val="759A37B6"/>
    <w:rsid w:val="77797330"/>
    <w:rsid w:val="79A160D6"/>
    <w:rsid w:val="7DE711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40" w:lineRule="exact"/>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21"/>
    <w:qFormat/>
    <w:uiPriority w:val="9"/>
    <w:pPr>
      <w:keepNext/>
      <w:keepLines/>
      <w:spacing w:line="360" w:lineRule="auto"/>
      <w:outlineLvl w:val="0"/>
    </w:pPr>
    <w:rPr>
      <w:rFonts w:eastAsia="黑体"/>
      <w:b/>
      <w:bCs/>
      <w:kern w:val="44"/>
      <w:szCs w:val="44"/>
    </w:rPr>
  </w:style>
  <w:style w:type="paragraph" w:styleId="3">
    <w:name w:val="heading 2"/>
    <w:basedOn w:val="1"/>
    <w:next w:val="1"/>
    <w:link w:val="24"/>
    <w:autoRedefine/>
    <w:unhideWhenUsed/>
    <w:qFormat/>
    <w:uiPriority w:val="9"/>
    <w:pPr>
      <w:keepNext/>
      <w:keepLines/>
      <w:spacing w:line="360" w:lineRule="auto"/>
      <w:outlineLvl w:val="1"/>
    </w:pPr>
    <w:rPr>
      <w:rFonts w:ascii="Times New Roman" w:hAnsi="Times New Roman" w:eastAsia="黑体" w:cs="Times New Roman"/>
      <w:b/>
      <w:bCs/>
      <w:color w:val="000000" w:themeColor="text1"/>
      <w:szCs w:val="21"/>
      <w14:textFill>
        <w14:solidFill>
          <w14:schemeClr w14:val="tx1"/>
        </w14:solidFill>
      </w14:textFill>
    </w:rPr>
  </w:style>
  <w:style w:type="paragraph" w:styleId="4">
    <w:name w:val="heading 3"/>
    <w:basedOn w:val="1"/>
    <w:next w:val="1"/>
    <w:link w:val="25"/>
    <w:unhideWhenUsed/>
    <w:qFormat/>
    <w:uiPriority w:val="9"/>
    <w:pPr>
      <w:keepNext/>
      <w:keepLines/>
      <w:spacing w:line="360" w:lineRule="auto"/>
      <w:outlineLvl w:val="2"/>
    </w:pPr>
    <w:rPr>
      <w:rFonts w:eastAsia="黑体"/>
      <w:b/>
      <w:bCs/>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semiHidden/>
    <w:unhideWhenUsed/>
    <w:qFormat/>
    <w:uiPriority w:val="99"/>
    <w:pPr>
      <w:jc w:val="left"/>
    </w:pPr>
  </w:style>
  <w:style w:type="paragraph" w:styleId="7">
    <w:name w:val="Body Text"/>
    <w:basedOn w:val="1"/>
    <w:link w:val="39"/>
    <w:unhideWhenUsed/>
    <w:qFormat/>
    <w:uiPriority w:val="1"/>
    <w:pPr>
      <w:adjustRightInd/>
      <w:snapToGrid/>
      <w:spacing w:after="120" w:line="240" w:lineRule="auto"/>
    </w:pPr>
    <w:rPr>
      <w:rFonts w:eastAsiaTheme="minorEastAsia"/>
    </w:rPr>
  </w:style>
  <w:style w:type="paragraph" w:styleId="8">
    <w:name w:val="toc 3"/>
    <w:basedOn w:val="1"/>
    <w:next w:val="1"/>
    <w:autoRedefine/>
    <w:unhideWhenUsed/>
    <w:qFormat/>
    <w:uiPriority w:val="39"/>
    <w:pPr>
      <w:ind w:left="840" w:leftChars="400"/>
    </w:pPr>
  </w:style>
  <w:style w:type="paragraph" w:styleId="9">
    <w:name w:val="Date"/>
    <w:basedOn w:val="1"/>
    <w:next w:val="1"/>
    <w:link w:val="35"/>
    <w:semiHidden/>
    <w:unhideWhenUsed/>
    <w:qFormat/>
    <w:uiPriority w:val="99"/>
    <w:pPr>
      <w:ind w:left="100" w:leftChars="2500"/>
    </w:pPr>
  </w:style>
  <w:style w:type="paragraph" w:styleId="10">
    <w:name w:val="footer"/>
    <w:basedOn w:val="1"/>
    <w:link w:val="23"/>
    <w:unhideWhenUsed/>
    <w:qFormat/>
    <w:uiPriority w:val="99"/>
    <w:pPr>
      <w:tabs>
        <w:tab w:val="center" w:pos="4153"/>
        <w:tab w:val="right" w:pos="8306"/>
      </w:tabs>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paragraph" w:styleId="14">
    <w:name w:val="annotation subject"/>
    <w:basedOn w:val="6"/>
    <w:next w:val="6"/>
    <w:link w:val="32"/>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Hyperlink"/>
    <w:basedOn w:val="17"/>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标题 1 字符"/>
    <w:basedOn w:val="17"/>
    <w:link w:val="2"/>
    <w:qFormat/>
    <w:uiPriority w:val="9"/>
    <w:rPr>
      <w:rFonts w:eastAsia="黑体"/>
      <w:b/>
      <w:bCs/>
      <w:kern w:val="44"/>
      <w:szCs w:val="44"/>
    </w:rPr>
  </w:style>
  <w:style w:type="character" w:customStyle="1" w:styleId="22">
    <w:name w:val="页眉 字符"/>
    <w:basedOn w:val="17"/>
    <w:link w:val="11"/>
    <w:qFormat/>
    <w:uiPriority w:val="99"/>
    <w:rPr>
      <w:sz w:val="18"/>
      <w:szCs w:val="18"/>
    </w:rPr>
  </w:style>
  <w:style w:type="character" w:customStyle="1" w:styleId="23">
    <w:name w:val="页脚 字符"/>
    <w:basedOn w:val="17"/>
    <w:link w:val="10"/>
    <w:qFormat/>
    <w:uiPriority w:val="99"/>
    <w:rPr>
      <w:sz w:val="18"/>
      <w:szCs w:val="18"/>
    </w:rPr>
  </w:style>
  <w:style w:type="character" w:customStyle="1" w:styleId="24">
    <w:name w:val="标题 2 字符"/>
    <w:basedOn w:val="17"/>
    <w:link w:val="3"/>
    <w:qFormat/>
    <w:uiPriority w:val="9"/>
    <w:rPr>
      <w:rFonts w:ascii="Times New Roman" w:hAnsi="Times New Roman" w:eastAsia="黑体" w:cs="Times New Roman"/>
      <w:b/>
      <w:bCs/>
      <w:color w:val="000000" w:themeColor="text1"/>
      <w:szCs w:val="21"/>
      <w14:textFill>
        <w14:solidFill>
          <w14:schemeClr w14:val="tx1"/>
        </w14:solidFill>
      </w14:textFill>
    </w:rPr>
  </w:style>
  <w:style w:type="character" w:customStyle="1" w:styleId="25">
    <w:name w:val="标题 3 字符"/>
    <w:basedOn w:val="17"/>
    <w:link w:val="4"/>
    <w:qFormat/>
    <w:uiPriority w:val="9"/>
    <w:rPr>
      <w:rFonts w:eastAsia="黑体"/>
      <w:b/>
      <w:bCs/>
      <w:szCs w:val="32"/>
    </w:rPr>
  </w:style>
  <w:style w:type="paragraph" w:customStyle="1" w:styleId="26">
    <w:name w:val="marklang-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7">
    <w:name w:val="cosd-citation-citationid"/>
    <w:basedOn w:val="17"/>
    <w:qFormat/>
    <w:uiPriority w:val="0"/>
  </w:style>
  <w:style w:type="character" w:customStyle="1" w:styleId="28">
    <w:name w:val="en-code"/>
    <w:basedOn w:val="17"/>
    <w:qFormat/>
    <w:uiPriority w:val="0"/>
  </w:style>
  <w:style w:type="character" w:customStyle="1" w:styleId="29">
    <w:name w:val="未处理的提及1"/>
    <w:basedOn w:val="17"/>
    <w:semiHidden/>
    <w:unhideWhenUsed/>
    <w:qFormat/>
    <w:uiPriority w:val="99"/>
    <w:rPr>
      <w:color w:val="605E5C"/>
      <w:shd w:val="clear" w:color="auto" w:fill="E1DFDD"/>
    </w:rPr>
  </w:style>
  <w:style w:type="character" w:styleId="30">
    <w:name w:val="Placeholder Text"/>
    <w:basedOn w:val="17"/>
    <w:semiHidden/>
    <w:qFormat/>
    <w:uiPriority w:val="99"/>
    <w:rPr>
      <w:color w:val="808080"/>
    </w:rPr>
  </w:style>
  <w:style w:type="character" w:customStyle="1" w:styleId="31">
    <w:name w:val="批注文字 字符"/>
    <w:basedOn w:val="17"/>
    <w:link w:val="6"/>
    <w:semiHidden/>
    <w:qFormat/>
    <w:uiPriority w:val="99"/>
    <w:rPr>
      <w:rFonts w:eastAsia="宋体"/>
    </w:rPr>
  </w:style>
  <w:style w:type="character" w:customStyle="1" w:styleId="32">
    <w:name w:val="批注主题 字符"/>
    <w:basedOn w:val="31"/>
    <w:link w:val="14"/>
    <w:semiHidden/>
    <w:qFormat/>
    <w:uiPriority w:val="99"/>
    <w:rPr>
      <w:rFonts w:eastAsia="宋体"/>
      <w:b/>
      <w:bCs/>
    </w:rPr>
  </w:style>
  <w:style w:type="character" w:customStyle="1" w:styleId="33">
    <w:name w:val="标题 4 字符"/>
    <w:basedOn w:val="17"/>
    <w:link w:val="5"/>
    <w:qFormat/>
    <w:uiPriority w:val="9"/>
    <w:rPr>
      <w:rFonts w:asciiTheme="majorHAnsi" w:hAnsiTheme="majorHAnsi" w:eastAsiaTheme="majorEastAsia" w:cstheme="majorBidi"/>
      <w:b/>
      <w:bCs/>
      <w:sz w:val="28"/>
      <w:szCs w:val="28"/>
    </w:rPr>
  </w:style>
  <w:style w:type="paragraph" w:customStyle="1" w:styleId="34">
    <w:name w:val="TOC 标题1"/>
    <w:basedOn w:val="2"/>
    <w:next w:val="1"/>
    <w:unhideWhenUsed/>
    <w:qFormat/>
    <w:uiPriority w:val="39"/>
    <w:pPr>
      <w:widowControl/>
      <w:adjustRightInd/>
      <w:snapToGrid/>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日期 字符"/>
    <w:basedOn w:val="17"/>
    <w:link w:val="9"/>
    <w:semiHidden/>
    <w:qFormat/>
    <w:uiPriority w:val="99"/>
    <w:rPr>
      <w:rFonts w:eastAsia="宋体"/>
    </w:rPr>
  </w:style>
  <w:style w:type="character" w:customStyle="1" w:styleId="36">
    <w:name w:val="mord"/>
    <w:basedOn w:val="17"/>
    <w:qFormat/>
    <w:uiPriority w:val="0"/>
  </w:style>
  <w:style w:type="character" w:customStyle="1" w:styleId="37">
    <w:name w:val="mrel"/>
    <w:basedOn w:val="17"/>
    <w:qFormat/>
    <w:uiPriority w:val="0"/>
  </w:style>
  <w:style w:type="character" w:customStyle="1" w:styleId="38">
    <w:name w:val="mbin"/>
    <w:basedOn w:val="17"/>
    <w:qFormat/>
    <w:uiPriority w:val="0"/>
  </w:style>
  <w:style w:type="character" w:customStyle="1" w:styleId="39">
    <w:name w:val="正文文本 字符"/>
    <w:basedOn w:val="17"/>
    <w:link w:val="7"/>
    <w:qFormat/>
    <w:uiPriority w:val="1"/>
  </w:style>
  <w:style w:type="paragraph" w:customStyle="1" w:styleId="40">
    <w:name w:val="Table Paragraph"/>
    <w:basedOn w:val="1"/>
    <w:qFormat/>
    <w:uiPriority w:val="1"/>
    <w:pPr>
      <w:autoSpaceDE w:val="0"/>
      <w:autoSpaceDN w:val="0"/>
      <w:adjustRightInd/>
      <w:snapToGrid/>
      <w:spacing w:line="240" w:lineRule="auto"/>
      <w:jc w:val="center"/>
    </w:pPr>
    <w:rPr>
      <w:rFonts w:ascii="Times New Roman" w:hAnsi="Times New Roman" w:cs="宋体"/>
      <w:kern w:val="0"/>
      <w:lang w:eastAsia="en-US"/>
    </w:rPr>
  </w:style>
  <w:style w:type="paragraph" w:customStyle="1" w:styleId="41">
    <w:name w:val="修订1"/>
    <w:hidden/>
    <w:semiHidden/>
    <w:qFormat/>
    <w:uiPriority w:val="99"/>
    <w:rPr>
      <w:rFonts w:eastAsia="宋体" w:asciiTheme="minorHAnsi" w:hAnsiTheme="minorHAnsi" w:cstheme="minorBidi"/>
      <w:kern w:val="2"/>
      <w:sz w:val="21"/>
      <w:szCs w:val="22"/>
      <w:lang w:val="en-US" w:eastAsia="zh-CN" w:bidi="ar-SA"/>
    </w:rPr>
  </w:style>
  <w:style w:type="paragraph" w:styleId="42">
    <w:name w:val="List Paragraph"/>
    <w:basedOn w:val="1"/>
    <w:qFormat/>
    <w:uiPriority w:val="34"/>
    <w:pPr>
      <w:ind w:firstLine="420" w:firstLineChars="200"/>
    </w:p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修订2"/>
    <w:hidden/>
    <w:unhideWhenUsed/>
    <w:qFormat/>
    <w:uiPriority w:val="99"/>
    <w:rPr>
      <w:rFonts w:eastAsia="宋体" w:asciiTheme="minorHAnsi" w:hAnsiTheme="minorHAnsi" w:cstheme="minorBidi"/>
      <w:kern w:val="2"/>
      <w:sz w:val="21"/>
      <w:szCs w:val="22"/>
      <w:lang w:val="en-US" w:eastAsia="zh-CN" w:bidi="ar-SA"/>
    </w:rPr>
  </w:style>
  <w:style w:type="paragraph" w:customStyle="1" w:styleId="45">
    <w:name w:val="修订3"/>
    <w:hidden/>
    <w:unhideWhenUsed/>
    <w:qFormat/>
    <w:uiPriority w:val="99"/>
    <w:rPr>
      <w:rFonts w:eastAsia="宋体" w:asciiTheme="minorHAnsi" w:hAnsiTheme="minorHAnsi" w:cstheme="minorBidi"/>
      <w:kern w:val="2"/>
      <w:sz w:val="21"/>
      <w:szCs w:val="22"/>
      <w:lang w:val="en-US" w:eastAsia="zh-CN" w:bidi="ar-SA"/>
    </w:rPr>
  </w:style>
  <w:style w:type="character" w:customStyle="1" w:styleId="46">
    <w:name w:val="font11"/>
    <w:basedOn w:val="17"/>
    <w:qFormat/>
    <w:uiPriority w:val="0"/>
    <w:rPr>
      <w:rFonts w:hint="default" w:ascii="Times New Roman" w:hAnsi="Times New Roman" w:cs="Times New Roman"/>
      <w:color w:val="000000"/>
      <w:sz w:val="11"/>
      <w:szCs w:val="11"/>
      <w:u w:val="none"/>
    </w:rPr>
  </w:style>
  <w:style w:type="character" w:customStyle="1" w:styleId="47">
    <w:name w:val="font21"/>
    <w:basedOn w:val="17"/>
    <w:qFormat/>
    <w:uiPriority w:val="0"/>
    <w:rPr>
      <w:rFonts w:hint="eastAsia" w:ascii="等线" w:hAnsi="等线" w:eastAsia="等线" w:cs="等线"/>
      <w:color w:val="000000"/>
      <w:sz w:val="11"/>
      <w:szCs w:val="11"/>
      <w:u w:val="none"/>
    </w:rPr>
  </w:style>
  <w:style w:type="character" w:customStyle="1" w:styleId="48">
    <w:name w:val="font31"/>
    <w:basedOn w:val="17"/>
    <w:qFormat/>
    <w:uiPriority w:val="0"/>
    <w:rPr>
      <w:rFonts w:hint="eastAsia" w:ascii="宋体" w:hAnsi="宋体" w:eastAsia="宋体" w:cs="宋体"/>
      <w:color w:val="000000"/>
      <w:sz w:val="11"/>
      <w:szCs w:val="11"/>
      <w:u w:val="none"/>
    </w:rPr>
  </w:style>
  <w:style w:type="character" w:customStyle="1" w:styleId="49">
    <w:name w:val="font41"/>
    <w:basedOn w:val="17"/>
    <w:qFormat/>
    <w:uiPriority w:val="0"/>
    <w:rPr>
      <w:rFonts w:hint="default" w:ascii="Times New Roman" w:hAnsi="Times New Roman" w:cs="Times New Roman"/>
      <w:color w:val="000000"/>
      <w:sz w:val="11"/>
      <w:szCs w:val="11"/>
      <w:u w:val="none"/>
      <w:vertAlign w:val="superscript"/>
    </w:rPr>
  </w:style>
  <w:style w:type="character" w:customStyle="1" w:styleId="50">
    <w:name w:val="font51"/>
    <w:basedOn w:val="17"/>
    <w:qFormat/>
    <w:uiPriority w:val="0"/>
    <w:rPr>
      <w:rFonts w:hint="default" w:ascii="Times New Roman" w:hAnsi="Times New Roman" w:cs="Times New Roman"/>
      <w:color w:val="000000"/>
      <w:sz w:val="11"/>
      <w:szCs w:val="11"/>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e8b8de8c-b3a2-48ae-9112-a61f85327c20</errorID>
      <errorWord>土壤检测</errorWord>
      <group>L1_Word</group>
      <groupName>字词问题</groupName>
      <ability>L2_Typo</ability>
      <abilityName>字词错误</abilityName>
      <candidateList>
        <item>土壤监测</item>
      </candidateList>
      <explain/>
      <paraID>3F63F261</paraID>
      <start>14</start>
      <end>18</end>
      <status>ignored</status>
      <modifiedWord/>
      <trackRevisions>false</trackRevisions>
    </reviewItem>
    <reviewItem>
      <errorID>7fbbda44-9c34-40a3-8eb0-7fea6e1e2f7a</errorID>
      <errorWord>-</errorWord>
      <group>L1_Format</group>
      <groupName>格式问题</groupName>
      <ability>L2_HalfPunc</ability>
      <abilityName>全半角检查</abilityName>
      <candidateList>
        <item>－</item>
      </candidateList>
      <explain>文本全半角错误。</explain>
      <paraID>4D6F3857</paraID>
      <start>24</start>
      <end>25</end>
      <status>ignored</status>
      <modifiedWord/>
      <trackRevisions>false</trackRevisions>
    </reviewItem>
    <reviewItem>
      <errorID>a9cdec20-777e-461f-9d19-4adaea4f7156</errorID>
      <errorWord>-</errorWord>
      <group>L1_Format</group>
      <groupName>格式问题</groupName>
      <ability>L2_HalfPunc</ability>
      <abilityName>全半角检查</abilityName>
      <candidateList>
        <item>－</item>
      </candidateList>
      <explain>文本全半角错误。</explain>
      <paraID>4D6F3857</paraID>
      <start>26</start>
      <end>27</end>
      <status>ignored</status>
      <modifiedWord/>
      <trackRevisions>false</trackRevisions>
    </reviewItem>
    <reviewItem>
      <errorID>74934c17-520a-418b-8139-b62aacd01c35</errorID>
      <errorWord>-</errorWord>
      <group>L1_Format</group>
      <groupName>格式问题</groupName>
      <ability>L2_HalfPunc</ability>
      <abilityName>全半角检查</abilityName>
      <candidateList>
        <item>－</item>
      </candidateList>
      <explain>文本全半角错误。</explain>
      <paraID>31BB79F8</paraID>
      <start>36</start>
      <end>37</end>
      <status>ignored</status>
      <modifiedWord/>
      <trackRevisions>false</trackRevisions>
    </reviewItem>
    <reviewItem>
      <errorID>b3bb9da7-b3d1-4a1f-b1f3-63996f0c4515</errorID>
      <errorWord>-</errorWord>
      <group>L1_Format</group>
      <groupName>格式问题</groupName>
      <ability>L2_HalfPunc</ability>
      <abilityName>全半角检查</abilityName>
      <candidateList>
        <item>－</item>
      </candidateList>
      <explain>文本全半角错误。</explain>
      <paraID>31BB79F8</paraID>
      <start>38</start>
      <end>39</end>
      <status>ignored</status>
      <modifiedWord/>
      <trackRevisions>false</trackRevisions>
    </reviewItem>
    <reviewItem>
      <errorID>3375504b-776f-41c6-82a3-4458c2d880d7</errorID>
      <errorWord>易</errorWord>
      <group>L1_Word</group>
      <groupName>字词问题</groupName>
      <ability>L2_Typo</ability>
      <abilityName>字词错误</abilityName>
      <candidateList>
        <item>宜</item>
      </candidateList>
      <explain>存在发音相同字词的误用。</explain>
      <paraID>6F12D083</paraID>
      <start>8</start>
      <end>9</end>
      <status>ignored</status>
      <modifiedWord/>
      <trackRevisions>false</trackRevisions>
    </reviewItem>
    <reviewItem>
      <errorID>792f4fde-ba45-4267-88d4-ac05e2701b91</errorID>
      <errorWord>易使用</errorWord>
      <group>L1_Word</group>
      <groupName>字词问题</groupName>
      <ability>L2_Typo</ability>
      <abilityName>字词错误</abilityName>
      <candidateList>
        <item>使用</item>
      </candidateList>
      <explain>〈动〉使人员、器物、资金等为某种目的服务：～干部｜合理～资金。</explain>
      <paraID>150D2747</paraID>
      <start>30</start>
      <end>33</end>
      <status>ignored</status>
      <modifiedWord/>
      <trackRevisions>false</trackRevisions>
    </reviewItem>
    <reviewItem>
      <errorID>fc30e73f-e9b2-4a39-8de3-4c152da9aee6</errorID>
      <errorWord>法监测</errorWord>
      <group>L1_Word</group>
      <groupName>字词问题</groupName>
      <ability>L2_Typo</ability>
      <abilityName>字词错误</abilityName>
      <candidateList>
        <item>法检测</item>
      </candidateList>
      <explain/>
      <paraID> 88A6302</paraID>
      <start>31</start>
      <end>34</end>
      <status>unmodified</status>
      <modifiedWord/>
      <trackRevisions>false</trackRevisions>
    </reviewItem>
    <reviewItem>
      <errorID>b615ca35-b8a9-485c-85ad-9efcb96776c2</errorID>
      <errorWord>易</errorWord>
      <group>L1_Word</group>
      <groupName>字词问题</groupName>
      <ability>L2_Typo</ability>
      <abilityName>字词错误</abilityName>
      <candidateList>
        <item>宜</item>
      </candidateList>
      <explain>存在发音相同字词的误用。</explain>
      <paraID>7FD35FE1</paraID>
      <start>39</start>
      <end>40</end>
      <status>ignored</status>
      <modifiedWord/>
      <trackRevisions>false</trackRevisions>
    </reviewItem>
    <reviewItem>
      <errorID>1f91d2fc-949e-4da0-a0f0-68909e5dd1e6</errorID>
      <errorWord>淡水灌溉</errorWord>
      <group>L1_Knowledge</group>
      <groupName>知识性问题</groupName>
      <ability>L2_Term</ability>
      <abilityName>专业术语</abilityName>
      <candidateList>
        <item>淹水灌溉</item>
      </candidateList>
      <explain/>
      <paraID>18D437B9</paraID>
      <start>55</start>
      <end>59</end>
      <status>ignored</status>
      <modifiedWord/>
      <trackRevisions>false</trackRevisions>
    </reviewItem>
    <reviewItem>
      <errorID>f9bfec4a-9783-4145-b6cf-c9bcaf339c0c</errorID>
      <errorWord>~</errorWord>
      <group>L1_Format</group>
      <groupName>格式问题</groupName>
      <ability>L2_HalfPunc</ability>
      <abilityName>全半角检查</abilityName>
      <candidateList>
        <item>～</item>
      </candidateList>
      <explain>文本全半角错误。</explain>
      <paraID>2D40BE72</paraID>
      <start>4</start>
      <end>5</end>
      <status>ignored</status>
      <modifiedWord/>
      <trackRevisions>false</trackRevisions>
    </reviewItem>
    <reviewItem>
      <errorID>37173b16-0177-45c3-a7a0-682b6c10f3d5</errorID>
      <errorWord>,</errorWord>
      <group>L1_Format</group>
      <groupName>格式问题</groupName>
      <ability>L2_HalfPunc</ability>
      <abilityName>全半角检查</abilityName>
      <candidateList>
        <item>，</item>
      </candidateList>
      <explain>文本全半角错误。</explain>
      <paraID>2D40BE72</paraID>
      <start>48</start>
      <end>49</end>
      <status>ignored</status>
      <modifiedWord/>
      <trackRevisions>false</trackRevisions>
    </reviewItem>
    <reviewItem>
      <errorID>f8c75e98-9568-4052-b56a-3f40f0f37844</errorID>
      <errorWord>～</errorWord>
      <group>L1_Format</group>
      <groupName>格式问题</groupName>
      <ability>L2_HalfPunc</ability>
      <abilityName>全半角检查</abilityName>
      <candidateList>
        <item>~</item>
      </candidateList>
      <explain>文本全半角错误。</explain>
      <paraID>3E4D603B</paraID>
      <start>4</start>
      <end>5</end>
      <status>ignored</status>
      <modifiedWord/>
      <trackRevisions>false</trackRevisions>
    </reviewItem>
    <reviewItem>
      <errorID>80b710c5-ac19-4e7d-b659-352f00a6edb1</errorID>
      <errorWord>～</errorWord>
      <group>L1_Format</group>
      <groupName>格式问题</groupName>
      <ability>L2_HalfPunc</ability>
      <abilityName>全半角检查</abilityName>
      <candidateList>
        <item>~</item>
      </candidateList>
      <explain>文本全半角错误。</explain>
      <paraID>53653800</paraID>
      <start>4</start>
      <end>5</end>
      <status>ignored</status>
      <modifiedWord/>
      <trackRevisions>false</trackRevisions>
    </reviewItem>
    <reviewItem>
      <errorID>657f0dbf-649c-4b01-8408-be6b38ab2957</errorID>
      <errorWord>～</errorWord>
      <group>L1_Format</group>
      <groupName>格式问题</groupName>
      <ability>L2_HalfPunc</ability>
      <abilityName>全半角检查</abilityName>
      <candidateList>
        <item>~</item>
      </candidateList>
      <explain>文本全半角错误。</explain>
      <paraID>1E4F120A</paraID>
      <start>4</start>
      <end>5</end>
      <status>unmodified</status>
      <modifiedWord/>
      <trackRevisions>false</trackRevisions>
    </reviewItem>
    <reviewItem>
      <errorID>6795e946-927f-4635-847b-cfb2c2a987c8</errorID>
      <errorWord>～</errorWord>
      <group>L1_Format</group>
      <groupName>格式问题</groupName>
      <ability>L2_HalfPunc</ability>
      <abilityName>全半角检查</abilityName>
      <candidateList>
        <item>~</item>
      </candidateList>
      <explain>文本全半角错误。</explain>
      <paraID>6F76BA86</paraID>
      <start>3</start>
      <end>4</end>
      <status>unmodified</status>
      <modifiedWord/>
      <trackRevisions>false</trackRevisions>
    </reviewItem>
    <reviewItem>
      <errorID>daa4460a-b7c5-45dd-a1c3-b52baea1bf93</errorID>
      <errorWord>～</errorWord>
      <group>L1_Format</group>
      <groupName>格式问题</groupName>
      <ability>L2_HalfPunc</ability>
      <abilityName>全半角检查</abilityName>
      <candidateList>
        <item>~</item>
      </candidateList>
      <explain>文本全半角错误。</explain>
      <paraID>5FA71134</paraID>
      <start>4</start>
      <end>5</end>
      <status>unmodified</status>
      <modifiedWord/>
      <trackRevisions>false</trackRevisions>
    </reviewItem>
    <reviewItem>
      <errorID>7051ea7d-3d33-4101-b100-fb938a9e671c</errorID>
      <errorWord>～</errorWord>
      <group>L1_Format</group>
      <groupName>格式问题</groupName>
      <ability>L2_HalfPunc</ability>
      <abilityName>全半角检查</abilityName>
      <candidateList>
        <item>~</item>
      </candidateList>
      <explain>文本全半角错误。</explain>
      <paraID>7BBDA3A1</paraID>
      <start>4</start>
      <end>5</end>
      <status>unmodified</status>
      <modifiedWord/>
      <trackRevisions>false</trackRevisions>
    </reviewItem>
    <reviewItem>
      <errorID>5df1ff8e-867b-4fbb-ba38-52e39d9e1f87</errorID>
      <errorWord>～</errorWord>
      <group>L1_Format</group>
      <groupName>格式问题</groupName>
      <ability>L2_HalfPunc</ability>
      <abilityName>全半角检查</abilityName>
      <candidateList>
        <item>~</item>
      </candidateList>
      <explain>文本全半角错误。</explain>
      <paraID>47C2D1CB</paraID>
      <start>4</start>
      <end>5</end>
      <status>unmodified</status>
      <modifiedWord/>
      <trackRevisions>false</trackRevisions>
    </reviewItem>
    <reviewItem>
      <errorID>aa080c88-afcb-4432-9aa4-7c231ae472ec</errorID>
      <errorWord>～</errorWord>
      <group>L1_Format</group>
      <groupName>格式问题</groupName>
      <ability>L2_HalfPunc</ability>
      <abilityName>全半角检查</abilityName>
      <candidateList>
        <item>~</item>
      </candidateList>
      <explain>文本全半角错误。</explain>
      <paraID>62ACD21F</paraID>
      <start>3</start>
      <end>4</end>
      <status>unmodified</status>
      <modifiedWord/>
      <trackRevisions>false</trackRevisions>
    </reviewItem>
    <reviewItem>
      <errorID>5ba83bd3-0b11-4be8-96a2-60f74d387ec5</errorID>
      <errorWord>～</errorWord>
      <group>L1_Format</group>
      <groupName>格式问题</groupName>
      <ability>L2_HalfPunc</ability>
      <abilityName>全半角检查</abilityName>
      <candidateList>
        <item>~</item>
      </candidateList>
      <explain>文本全半角错误。</explain>
      <paraID>51B44EE6</paraID>
      <start>4</start>
      <end>5</end>
      <status>unmodified</status>
      <modifiedWord/>
      <trackRevisions>false</trackRevisions>
    </reviewItem>
    <reviewItem>
      <errorID>2a187b2d-b6d4-4596-9a71-9c3d187d5e12</errorID>
      <errorWord>～</errorWord>
      <group>L1_Format</group>
      <groupName>格式问题</groupName>
      <ability>L2_HalfPunc</ability>
      <abilityName>全半角检查</abilityName>
      <candidateList>
        <item>~</item>
      </candidateList>
      <explain>文本全半角错误。</explain>
      <paraID>3D36F0D1</paraID>
      <start>4</start>
      <end>5</end>
      <status>unmodified</status>
      <modifiedWord/>
      <trackRevisions>false</trackRevisions>
    </reviewItem>
    <reviewItem>
      <errorID>a62d690e-d7c5-4dd4-a9b8-635182ec4ce8</errorID>
      <errorWord>～</errorWord>
      <group>L1_Format</group>
      <groupName>格式问题</groupName>
      <ability>L2_HalfPunc</ability>
      <abilityName>全半角检查</abilityName>
      <candidateList>
        <item>~</item>
      </candidateList>
      <explain>文本全半角错误。</explain>
      <paraID>68BA1A3D</paraID>
      <start>4</start>
      <end>5</end>
      <status>unmodified</status>
      <modifiedWord/>
      <trackRevisions>false</trackRevisions>
    </reviewItem>
    <reviewItem>
      <errorID>22e7dd79-c773-4f5e-a9dc-2ea483f58496</errorID>
      <errorWord>～</errorWord>
      <group>L1_Format</group>
      <groupName>格式问题</groupName>
      <ability>L2_HalfPunc</ability>
      <abilityName>全半角检查</abilityName>
      <candidateList>
        <item>~</item>
      </candidateList>
      <explain>文本全半角错误。</explain>
      <paraID>30B24186</paraID>
      <start>2</start>
      <end>3</end>
      <status>unmodified</status>
      <modifiedWord/>
      <trackRevisions>false</trackRevisions>
    </reviewItem>
    <reviewItem>
      <errorID>7f8b89fd-59d7-4cb8-bfa0-78f935277546</errorID>
      <errorWord>～</errorWord>
      <group>L1_Format</group>
      <groupName>格式问题</groupName>
      <ability>L2_HalfPunc</ability>
      <abilityName>全半角检查</abilityName>
      <candidateList>
        <item>~</item>
      </candidateList>
      <explain>文本全半角错误。</explain>
      <paraID>6A126B95</paraID>
      <start>2</start>
      <end>3</end>
      <status>unmodified</status>
      <modifiedWord/>
      <trackRevisions>false</trackRevisions>
    </reviewItem>
    <reviewItem>
      <errorID>9a00f5cc-aeae-49cd-9190-bd79238f57a2</errorID>
      <errorWord>～</errorWord>
      <group>L1_Format</group>
      <groupName>格式问题</groupName>
      <ability>L2_HalfPunc</ability>
      <abilityName>全半角检查</abilityName>
      <candidateList>
        <item>~</item>
      </candidateList>
      <explain>文本全半角错误。</explain>
      <paraID>35F0725A</paraID>
      <start>2</start>
      <end>3</end>
      <status>unmodified</status>
      <modifiedWord/>
      <trackRevisions>false</trackRevisions>
    </reviewItem>
    <reviewItem>
      <errorID>a5d1e616-24cd-4e94-bbf3-e40617c681c1</errorID>
      <errorWord>～</errorWord>
      <group>L1_Format</group>
      <groupName>格式问题</groupName>
      <ability>L2_HalfPunc</ability>
      <abilityName>全半角检查</abilityName>
      <candidateList>
        <item>~</item>
      </candidateList>
      <explain>文本全半角错误。</explain>
      <paraID>14DABF2D</paraID>
      <start>2</start>
      <end>3</end>
      <status>unmodified</status>
      <modifiedWord/>
      <trackRevisions>false</trackRevisions>
    </reviewItem>
    <reviewItem>
      <errorID>82710250-fd2f-4241-9123-48a73343f96c</errorID>
      <errorWord>～</errorWord>
      <group>L1_Format</group>
      <groupName>格式问题</groupName>
      <ability>L2_HalfPunc</ability>
      <abilityName>全半角检查</abilityName>
      <candidateList>
        <item>~</item>
      </candidateList>
      <explain>文本全半角错误。</explain>
      <paraID>7F4D122A</paraID>
      <start>2</start>
      <end>3</end>
      <status>unmodified</status>
      <modifiedWord/>
      <trackRevisions>false</trackRevisions>
    </reviewItem>
    <reviewItem>
      <errorID>7e980740-9702-43a9-b172-50ccb078030a</errorID>
      <errorWord>～</errorWord>
      <group>L1_Format</group>
      <groupName>格式问题</groupName>
      <ability>L2_HalfPunc</ability>
      <abilityName>全半角检查</abilityName>
      <candidateList>
        <item>~</item>
      </candidateList>
      <explain>文本全半角错误。</explain>
      <paraID>22E012E1</paraID>
      <start>2</start>
      <end>3</end>
      <status>unmodified</status>
      <modifiedWord/>
      <trackRevisions>false</trackRevisions>
    </reviewItem>
    <reviewItem>
      <errorID>78d68e37-fb83-4290-b154-3379b357e0f3</errorID>
      <errorWord>～</errorWord>
      <group>L1_Format</group>
      <groupName>格式问题</groupName>
      <ability>L2_HalfPunc</ability>
      <abilityName>全半角检查</abilityName>
      <candidateList>
        <item>~</item>
      </candidateList>
      <explain>文本全半角错误。</explain>
      <paraID>5C6734E0</paraID>
      <start>2</start>
      <end>3</end>
      <status>unmodified</status>
      <modifiedWord/>
      <trackRevisions>false</trackRevisions>
    </reviewItem>
    <reviewItem>
      <errorID>042c1a6f-65b3-46a4-8e78-76e5f7583d73</errorID>
      <errorWord>～</errorWord>
      <group>L1_Format</group>
      <groupName>格式问题</groupName>
      <ability>L2_HalfPunc</ability>
      <abilityName>全半角检查</abilityName>
      <candidateList>
        <item>~</item>
      </candidateList>
      <explain>文本全半角错误。</explain>
      <paraID>4B5CBFBA</paraID>
      <start>2</start>
      <end>3</end>
      <status>unmodified</status>
      <modifiedWord/>
      <trackRevisions>false</trackRevisions>
    </reviewItem>
    <reviewItem>
      <errorID>9577ee13-d842-49f1-bab6-96e6d34783fd</errorID>
      <errorWord>～</errorWord>
      <group>L1_Format</group>
      <groupName>格式问题</groupName>
      <ability>L2_HalfPunc</ability>
      <abilityName>全半角检查</abilityName>
      <candidateList>
        <item>~</item>
      </candidateList>
      <explain>文本全半角错误。</explain>
      <paraID>40AF71D6</paraID>
      <start>2</start>
      <end>3</end>
      <status>unmodified</status>
      <modifiedWord/>
      <trackRevisions>false</trackRevisions>
    </reviewItem>
    <reviewItem>
      <errorID>e2add9ae-b763-4558-a50e-e094357f355a</errorID>
      <errorWord>～</errorWord>
      <group>L1_Format</group>
      <groupName>格式问题</groupName>
      <ability>L2_HalfPunc</ability>
      <abilityName>全半角检查</abilityName>
      <candidateList>
        <item>~</item>
      </candidateList>
      <explain>文本全半角错误。</explain>
      <paraID> AAACC2C</paraID>
      <start>2</start>
      <end>3</end>
      <status>unmodified</status>
      <modifiedWord/>
      <trackRevisions>false</trackRevisions>
    </reviewItem>
    <reviewItem>
      <errorID>9d0a9e9a-05eb-4eee-9d37-6efce8cae96a</errorID>
      <errorWord>～</errorWord>
      <group>L1_Format</group>
      <groupName>格式问题</groupName>
      <ability>L2_HalfPunc</ability>
      <abilityName>全半角检查</abilityName>
      <candidateList>
        <item>~</item>
      </candidateList>
      <explain>文本全半角错误。</explain>
      <paraID>2A97E39D</paraID>
      <start>2</start>
      <end>3</end>
      <status>unmodified</status>
      <modifiedWord/>
      <trackRevisions>false</trackRevisions>
    </reviewItem>
    <reviewItem>
      <errorID>ee8ca7bf-9efa-4997-ab70-e6d0da9dfbe4</errorID>
      <errorWord>～</errorWord>
      <group>L1_Format</group>
      <groupName>格式问题</groupName>
      <ability>L2_HalfPunc</ability>
      <abilityName>全半角检查</abilityName>
      <candidateList>
        <item>~</item>
      </candidateList>
      <explain>文本全半角错误。</explain>
      <paraID>75FCD6AA</paraID>
      <start>3</start>
      <end>4</end>
      <status>unmodified</status>
      <modifiedWord/>
      <trackRevisions>false</trackRevisions>
    </reviewItem>
    <reviewItem>
      <errorID>710e306f-4bee-4706-8a7d-4296247e7dac</errorID>
      <errorWord>～</errorWord>
      <group>L1_Format</group>
      <groupName>格式问题</groupName>
      <ability>L2_HalfPunc</ability>
      <abilityName>全半角检查</abilityName>
      <candidateList>
        <item>~</item>
      </candidateList>
      <explain>文本全半角错误。</explain>
      <paraID>684EB54F</paraID>
      <start>3</start>
      <end>4</end>
      <status>unmodified</status>
      <modifiedWord/>
      <trackRevisions>false</trackRevisions>
    </reviewItem>
    <reviewItem>
      <errorID>0b978d21-1ebb-407c-a76f-ae070c3cbee1</errorID>
      <errorWord>～</errorWord>
      <group>L1_Format</group>
      <groupName>格式问题</groupName>
      <ability>L2_HalfPunc</ability>
      <abilityName>全半角检查</abilityName>
      <candidateList>
        <item>~</item>
      </candidateList>
      <explain>文本全半角错误。</explain>
      <paraID>5F7C7BE7</paraID>
      <start>3</start>
      <end>4</end>
      <status>unmodified</status>
      <modifiedWord/>
      <trackRevisions>false</trackRevisions>
    </reviewItem>
    <reviewItem>
      <errorID>4300a070-3a60-4076-bb88-fb2e774151a5</errorID>
      <errorWord>～</errorWord>
      <group>L1_Format</group>
      <groupName>格式问题</groupName>
      <ability>L2_HalfPunc</ability>
      <abilityName>全半角检查</abilityName>
      <candidateList>
        <item>~</item>
      </candidateList>
      <explain>文本全半角错误。</explain>
      <paraID>4CAFEC50</paraID>
      <start>3</start>
      <end>4</end>
      <status>unmodified</status>
      <modifiedWord/>
      <trackRevisions>false</trackRevisions>
    </reviewItem>
    <reviewItem>
      <errorID>f1be01ec-8a05-4985-a8dd-d3e62b121d89</errorID>
      <errorWord>～</errorWord>
      <group>L1_Format</group>
      <groupName>格式问题</groupName>
      <ability>L2_HalfPunc</ability>
      <abilityName>全半角检查</abilityName>
      <candidateList>
        <item>~</item>
      </candidateList>
      <explain>文本全半角错误。</explain>
      <paraID>1A30543D</paraID>
      <start>3</start>
      <end>4</end>
      <status>unmodified</status>
      <modifiedWord/>
      <trackRevisions>false</trackRevisions>
    </reviewItem>
    <reviewItem>
      <errorID>eb3bf2c2-bac2-47b7-a8ab-ca446ffd4765</errorID>
      <errorWord>～</errorWord>
      <group>L1_Format</group>
      <groupName>格式问题</groupName>
      <ability>L2_HalfPunc</ability>
      <abilityName>全半角检查</abilityName>
      <candidateList>
        <item>~</item>
      </candidateList>
      <explain>文本全半角错误。</explain>
      <paraID>45B87E53</paraID>
      <start>3</start>
      <end>4</end>
      <status>unmodified</status>
      <modifiedWord/>
      <trackRevisions>false</trackRevisions>
    </reviewItem>
    <reviewItem>
      <errorID>ca53e740-6716-4034-8e34-7a8152bb409b</errorID>
      <errorWord>～</errorWord>
      <group>L1_Format</group>
      <groupName>格式问题</groupName>
      <ability>L2_HalfPunc</ability>
      <abilityName>全半角检查</abilityName>
      <candidateList>
        <item>~</item>
      </candidateList>
      <explain>文本全半角错误。</explain>
      <paraID>20F125B9</paraID>
      <start>3</start>
      <end>4</end>
      <status>unmodified</status>
      <modifiedWord/>
      <trackRevisions>false</trackRevisions>
    </reviewItem>
    <reviewItem>
      <errorID>3f484532-851e-49c4-a6cc-190890fda7f0</errorID>
      <errorWord>～</errorWord>
      <group>L1_Format</group>
      <groupName>格式问题</groupName>
      <ability>L2_HalfPunc</ability>
      <abilityName>全半角检查</abilityName>
      <candidateList>
        <item>~</item>
      </candidateList>
      <explain>文本全半角错误。</explain>
      <paraID>1948E3DE</paraID>
      <start>3</start>
      <end>4</end>
      <status>unmodified</status>
      <modifiedWord/>
      <trackRevisions>false</trackRevisions>
    </reviewItem>
    <reviewItem>
      <errorID>4980856e-4851-406a-8eea-ec8ed11b0384</errorID>
      <errorWord>～</errorWord>
      <group>L1_Format</group>
      <groupName>格式问题</groupName>
      <ability>L2_HalfPunc</ability>
      <abilityName>全半角检查</abilityName>
      <candidateList>
        <item>~</item>
      </candidateList>
      <explain>文本全半角错误。</explain>
      <paraID>4AAF8EB2</paraID>
      <start>3</start>
      <end>4</end>
      <status>unmodified</status>
      <modifiedWord/>
      <trackRevisions>false</trackRevisions>
    </reviewItem>
    <reviewItem>
      <errorID>73e720c2-ecf7-431e-bc00-51bab8d54af7</errorID>
      <errorWord>～</errorWord>
      <group>L1_Format</group>
      <groupName>格式问题</groupName>
      <ability>L2_HalfPunc</ability>
      <abilityName>全半角检查</abilityName>
      <candidateList>
        <item>~</item>
      </candidateList>
      <explain>文本全半角错误。</explain>
      <paraID>55F99C99</paraID>
      <start>3</start>
      <end>4</end>
      <status>unmodified</status>
      <modifiedWord/>
      <trackRevisions>false</trackRevisions>
    </reviewItem>
    <reviewItem>
      <errorID>e803e2cd-ad15-411e-832a-b120c065d8b2</errorID>
      <errorWord>～</errorWord>
      <group>L1_Format</group>
      <groupName>格式问题</groupName>
      <ability>L2_HalfPunc</ability>
      <abilityName>全半角检查</abilityName>
      <candidateList>
        <item>~</item>
      </candidateList>
      <explain>文本全半角错误。</explain>
      <paraID>3946337C</paraID>
      <start>3</start>
      <end>4</end>
      <status>unmodified</status>
      <modifiedWord/>
      <trackRevisions>false</trackRevisions>
    </reviewItem>
    <reviewItem>
      <errorID>ff95a33c-899d-484b-9923-0c6363801046</errorID>
      <errorWord>～</errorWord>
      <group>L1_Format</group>
      <groupName>格式问题</groupName>
      <ability>L2_HalfPunc</ability>
      <abilityName>全半角检查</abilityName>
      <candidateList>
        <item>~</item>
      </candidateList>
      <explain>文本全半角错误。</explain>
      <paraID>5B6309D5</paraID>
      <start>4</start>
      <end>5</end>
      <status>unmodified</status>
      <modifiedWord/>
      <trackRevisions>false</trackRevisions>
    </reviewItem>
    <reviewItem>
      <errorID>045db3b9-841d-4d57-924c-c37b43ca5981</errorID>
      <errorWord>～</errorWord>
      <group>L1_Format</group>
      <groupName>格式问题</groupName>
      <ability>L2_HalfPunc</ability>
      <abilityName>全半角检查</abilityName>
      <candidateList>
        <item>~</item>
      </candidateList>
      <explain>文本全半角错误。</explain>
      <paraID>402DB065</paraID>
      <start>3</start>
      <end>4</end>
      <status>unmodified</status>
      <modifiedWord/>
      <trackRevisions>false</trackRevisions>
    </reviewItem>
    <reviewItem>
      <errorID>666dacf6-e72f-4e35-b590-48297613e338</errorID>
      <errorWord>～</errorWord>
      <group>L1_Format</group>
      <groupName>格式问题</groupName>
      <ability>L2_HalfPunc</ability>
      <abilityName>全半角检查</abilityName>
      <candidateList>
        <item>~</item>
      </candidateList>
      <explain>文本全半角错误。</explain>
      <paraID>1FC78177</paraID>
      <start>3</start>
      <end>4</end>
      <status>unmodified</status>
      <modifiedWord/>
      <trackRevisions>false</trackRevisions>
    </reviewItem>
    <reviewItem>
      <errorID>82797cd5-04ba-4d15-a0d3-f9b863baeb72</errorID>
      <errorWord>～</errorWord>
      <group>L1_Format</group>
      <groupName>格式问题</groupName>
      <ability>L2_HalfPunc</ability>
      <abilityName>全半角检查</abilityName>
      <candidateList>
        <item>~</item>
      </candidateList>
      <explain>文本全半角错误。</explain>
      <paraID> E76A1E6</paraID>
      <start>3</start>
      <end>4</end>
      <status>unmodified</status>
      <modifiedWord/>
      <trackRevisions>false</trackRevisions>
    </reviewItem>
    <reviewItem>
      <errorID>e7ac5e61-4dd5-409b-bc37-fec9d1ad9bc4</errorID>
      <errorWord>～</errorWord>
      <group>L1_Format</group>
      <groupName>格式问题</groupName>
      <ability>L2_HalfPunc</ability>
      <abilityName>全半角检查</abilityName>
      <candidateList>
        <item>~</item>
      </candidateList>
      <explain>文本全半角错误。</explain>
      <paraID>4006EF17</paraID>
      <start>3</start>
      <end>4</end>
      <status>unmodified</status>
      <modifiedWord/>
      <trackRevisions>false</trackRevisions>
    </reviewItem>
    <reviewItem>
      <errorID>5e6d58e3-3a9e-47d0-9d85-c661bfaf799f</errorID>
      <errorWord>～</errorWord>
      <group>L1_Format</group>
      <groupName>格式问题</groupName>
      <ability>L2_HalfPunc</ability>
      <abilityName>全半角检查</abilityName>
      <candidateList>
        <item>~</item>
      </candidateList>
      <explain>文本全半角错误。</explain>
      <paraID>6ED919EB</paraID>
      <start>3</start>
      <end>4</end>
      <status>unmodified</status>
      <modifiedWord/>
      <trackRevisions>false</trackRevisions>
    </reviewItem>
    <reviewItem>
      <errorID>da201238-4935-4deb-a894-1985816c3545</errorID>
      <errorWord>～</errorWord>
      <group>L1_Format</group>
      <groupName>格式问题</groupName>
      <ability>L2_HalfPunc</ability>
      <abilityName>全半角检查</abilityName>
      <candidateList>
        <item>~</item>
      </candidateList>
      <explain>文本全半角错误。</explain>
      <paraID>2C073416</paraID>
      <start>3</start>
      <end>4</end>
      <status>unmodified</status>
      <modifiedWord/>
      <trackRevisions>false</trackRevisions>
    </reviewItem>
    <reviewItem>
      <errorID>de6c940e-e019-4aba-9650-6dd45210dd78</errorID>
      <errorWord>～</errorWord>
      <group>L1_Format</group>
      <groupName>格式问题</groupName>
      <ability>L2_HalfPunc</ability>
      <abilityName>全半角检查</abilityName>
      <candidateList>
        <item>~</item>
      </candidateList>
      <explain>文本全半角错误。</explain>
      <paraID>7526DFB7</paraID>
      <start>3</start>
      <end>4</end>
      <status>unmodified</status>
      <modifiedWord/>
      <trackRevisions>false</trackRevisions>
    </reviewItem>
    <reviewItem>
      <errorID>97ef1a4b-2315-4dc1-ba3f-7e1db2a27897</errorID>
      <errorWord>～</errorWord>
      <group>L1_Format</group>
      <groupName>格式问题</groupName>
      <ability>L2_HalfPunc</ability>
      <abilityName>全半角检查</abilityName>
      <candidateList>
        <item>~</item>
      </candidateList>
      <explain>文本全半角错误。</explain>
      <paraID>7887E197</paraID>
      <start>3</start>
      <end>4</end>
      <status>unmodified</status>
      <modifiedWord/>
      <trackRevisions>false</trackRevisions>
    </reviewItem>
    <reviewItem>
      <errorID>d396e5d3-d737-4d49-a78a-752964b88360</errorID>
      <errorWord>～</errorWord>
      <group>L1_Format</group>
      <groupName>格式问题</groupName>
      <ability>L2_HalfPunc</ability>
      <abilityName>全半角检查</abilityName>
      <candidateList>
        <item>~</item>
      </candidateList>
      <explain>文本全半角错误。</explain>
      <paraID>7C01389C</paraID>
      <start>3</start>
      <end>4</end>
      <status>unmodified</status>
      <modifiedWord/>
      <trackRevisions>false</trackRevisions>
    </reviewItem>
    <reviewItem>
      <errorID>13e6b5db-c801-48b8-89e5-65e5e30c5980</errorID>
      <errorWord>～</errorWord>
      <group>L1_Format</group>
      <groupName>格式问题</groupName>
      <ability>L2_HalfPunc</ability>
      <abilityName>全半角检查</abilityName>
      <candidateList>
        <item>~</item>
      </candidateList>
      <explain>文本全半角错误。</explain>
      <paraID>4F83255D</paraID>
      <start>3</start>
      <end>4</end>
      <status>unmodified</status>
      <modifiedWord/>
      <trackRevisions>false</trackRevisions>
    </reviewItem>
    <reviewItem>
      <errorID>a799fb6b-8950-438c-8748-666ac1d377f5</errorID>
      <errorWord>～</errorWord>
      <group>L1_Format</group>
      <groupName>格式问题</groupName>
      <ability>L2_HalfPunc</ability>
      <abilityName>全半角检查</abilityName>
      <candidateList>
        <item>~</item>
      </candidateList>
      <explain>文本全半角错误。</explain>
      <paraID>37C9D178</paraID>
      <start>3</start>
      <end>4</end>
      <status>unmodified</status>
      <modifiedWord/>
      <trackRevisions>false</trackRevisions>
    </reviewItem>
    <reviewItem>
      <errorID>10f391f1-5632-4035-8e1a-b92485868e07</errorID>
      <errorWord>～</errorWord>
      <group>L1_Format</group>
      <groupName>格式问题</groupName>
      <ability>L2_HalfPunc</ability>
      <abilityName>全半角检查</abilityName>
      <candidateList>
        <item>~</item>
      </candidateList>
      <explain>文本全半角错误。</explain>
      <paraID>6A6038CE</paraID>
      <start>3</start>
      <end>4</end>
      <status>unmodified</status>
      <modifiedWord/>
      <trackRevisions>false</trackRevisions>
    </reviewItem>
    <reviewItem>
      <errorID>f38fa935-4550-4b40-8328-e322f080ea2a</errorID>
      <errorWord>～</errorWord>
      <group>L1_Format</group>
      <groupName>格式问题</groupName>
      <ability>L2_HalfPunc</ability>
      <abilityName>全半角检查</abilityName>
      <candidateList>
        <item>~</item>
      </candidateList>
      <explain>文本全半角错误。</explain>
      <paraID>1E7D5037</paraID>
      <start>3</start>
      <end>4</end>
      <status>unmodified</status>
      <modifiedWord/>
      <trackRevisions>false</trackRevisions>
    </reviewItem>
    <reviewItem>
      <errorID>b48235bf-1ea0-4285-9fe0-253514a973d2</errorID>
      <errorWord>～</errorWord>
      <group>L1_Format</group>
      <groupName>格式问题</groupName>
      <ability>L2_HalfPunc</ability>
      <abilityName>全半角检查</abilityName>
      <candidateList>
        <item>~</item>
      </candidateList>
      <explain>文本全半角错误。</explain>
      <paraID>61D6379E</paraID>
      <start>3</start>
      <end>4</end>
      <status>unmodified</status>
      <modifiedWord/>
      <trackRevisions>false</trackRevisions>
    </reviewItem>
    <reviewItem>
      <errorID>1ab8e27f-6887-4777-bbdd-10b9420fa417</errorID>
      <errorWord>～</errorWord>
      <group>L1_Format</group>
      <groupName>格式问题</groupName>
      <ability>L2_HalfPunc</ability>
      <abilityName>全半角检查</abilityName>
      <candidateList>
        <item>~</item>
      </candidateList>
      <explain>文本全半角错误。</explain>
      <paraID>2FBC174D</paraID>
      <start>3</start>
      <end>4</end>
      <status>unmodified</status>
      <modifiedWord/>
      <trackRevisions>false</trackRevisions>
    </reviewItem>
    <reviewItem>
      <errorID>8c1edd95-1d26-4d3f-94e5-27e2cc3a2644</errorID>
      <errorWord>～</errorWord>
      <group>L1_Format</group>
      <groupName>格式问题</groupName>
      <ability>L2_HalfPunc</ability>
      <abilityName>全半角检查</abilityName>
      <candidateList>
        <item>~</item>
      </candidateList>
      <explain>文本全半角错误。</explain>
      <paraID>29E1282C</paraID>
      <start>3</start>
      <end>4</end>
      <status>unmodified</status>
      <modifiedWord/>
      <trackRevisions>false</trackRevisions>
    </reviewItem>
    <reviewItem>
      <errorID>49a0d024-3e31-4ede-91f2-282a07d0721b</errorID>
      <errorWord>～</errorWord>
      <group>L1_Format</group>
      <groupName>格式问题</groupName>
      <ability>L2_HalfPunc</ability>
      <abilityName>全半角检查</abilityName>
      <candidateList>
        <item>~</item>
      </candidateList>
      <explain>文本全半角错误。</explain>
      <paraID>2FD41047</paraID>
      <start>3</start>
      <end>4</end>
      <status>unmodified</status>
      <modifiedWord/>
      <trackRevisions>false</trackRevisions>
    </reviewItem>
    <reviewItem>
      <errorID>b107f4ba-fd28-45aa-b148-f34382753e5e</errorID>
      <errorWord>～</errorWord>
      <group>L1_Format</group>
      <groupName>格式问题</groupName>
      <ability>L2_HalfPunc</ability>
      <abilityName>全半角检查</abilityName>
      <candidateList>
        <item>~</item>
      </candidateList>
      <explain>文本全半角错误。</explain>
      <paraID>76742207</paraID>
      <start>3</start>
      <end>4</end>
      <status>unmodified</status>
      <modifiedWord/>
      <trackRevisions>false</trackRevisions>
    </reviewItem>
    <reviewItem>
      <errorID>63dfd5b2-7b59-47cd-a464-28558275577a</errorID>
      <errorWord>～</errorWord>
      <group>L1_Format</group>
      <groupName>格式问题</groupName>
      <ability>L2_HalfPunc</ability>
      <abilityName>全半角检查</abilityName>
      <candidateList>
        <item>~</item>
      </candidateList>
      <explain>文本全半角错误。</explain>
      <paraID>61CD3AEC</paraID>
      <start>3</start>
      <end>4</end>
      <status>unmodified</status>
      <modifiedWord/>
      <trackRevisions>false</trackRevisions>
    </reviewItem>
    <reviewItem>
      <errorID>64f3c8f9-70c3-4087-b683-1278fbb79f5d</errorID>
      <errorWord>～</errorWord>
      <group>L1_Format</group>
      <groupName>格式问题</groupName>
      <ability>L2_HalfPunc</ability>
      <abilityName>全半角检查</abilityName>
      <candidateList>
        <item>~</item>
      </candidateList>
      <explain>文本全半角错误。</explain>
      <paraID>7E10A705</paraID>
      <start>3</start>
      <end>4</end>
      <status>unmodified</status>
      <modifiedWord/>
      <trackRevisions>false</trackRevisions>
    </reviewItem>
    <reviewItem>
      <errorID>e185e0a5-a3c7-44a5-a993-5cd3176e13ed</errorID>
      <errorWord>～</errorWord>
      <group>L1_Format</group>
      <groupName>格式问题</groupName>
      <ability>L2_HalfPunc</ability>
      <abilityName>全半角检查</abilityName>
      <candidateList>
        <item>~</item>
      </candidateList>
      <explain>文本全半角错误。</explain>
      <paraID>313EF14B</paraID>
      <start>4</start>
      <end>5</end>
      <status>unmodified</status>
      <modifiedWord/>
      <trackRevisions>false</trackRevisions>
    </reviewItem>
    <reviewItem>
      <errorID>4337b8fe-8354-497b-a87c-0806bd44ef14</errorID>
      <errorWord>～</errorWord>
      <group>L1_Format</group>
      <groupName>格式问题</groupName>
      <ability>L2_HalfPunc</ability>
      <abilityName>全半角检查</abilityName>
      <candidateList>
        <item>~</item>
      </candidateList>
      <explain>文本全半角错误。</explain>
      <paraID>69FE4741</paraID>
      <start>4</start>
      <end>5</end>
      <status>unmodified</status>
      <modifiedWord/>
      <trackRevisions>false</trackRevisions>
    </reviewItem>
    <reviewItem>
      <errorID>a5604c91-e312-4ad4-b933-babe9a94a24f</errorID>
      <errorWord>～</errorWord>
      <group>L1_Format</group>
      <groupName>格式问题</groupName>
      <ability>L2_HalfPunc</ability>
      <abilityName>全半角检查</abilityName>
      <candidateList>
        <item>~</item>
      </candidateList>
      <explain>文本全半角错误。</explain>
      <paraID>6CA8F0B8</paraID>
      <start>3</start>
      <end>4</end>
      <status>unmodified</status>
      <modifiedWord/>
      <trackRevisions>false</trackRevisions>
    </reviewItem>
    <reviewItem>
      <errorID>e1adb78f-e3b7-4ceb-add0-a97e2da987e8</errorID>
      <errorWord>～</errorWord>
      <group>L1_Format</group>
      <groupName>格式问题</groupName>
      <ability>L2_HalfPunc</ability>
      <abilityName>全半角检查</abilityName>
      <candidateList>
        <item>~</item>
      </candidateList>
      <explain>文本全半角错误。</explain>
      <paraID> 24CDE50</paraID>
      <start>4</start>
      <end>5</end>
      <status>unmodified</status>
      <modifiedWord/>
      <trackRevisions>false</trackRevisions>
    </reviewItem>
    <reviewItem>
      <errorID>5c6142c6-c09a-4556-9b0b-f25f4adacd41</errorID>
      <errorWord>～</errorWord>
      <group>L1_Format</group>
      <groupName>格式问题</groupName>
      <ability>L2_HalfPunc</ability>
      <abilityName>全半角检查</abilityName>
      <candidateList>
        <item>~</item>
      </candidateList>
      <explain>文本全半角错误。</explain>
      <paraID>602978B2</paraID>
      <start>4</start>
      <end>5</end>
      <status>unmodified</status>
      <modifiedWord/>
      <trackRevisions>false</trackRevisions>
    </reviewItem>
    <reviewItem>
      <errorID>dba2300b-899a-4ecf-a89e-527b5a56f5c4</errorID>
      <errorWord>～</errorWord>
      <group>L1_Format</group>
      <groupName>格式问题</groupName>
      <ability>L2_HalfPunc</ability>
      <abilityName>全半角检查</abilityName>
      <candidateList>
        <item>~</item>
      </candidateList>
      <explain>文本全半角错误。</explain>
      <paraID>6229D3EC</paraID>
      <start>4</start>
      <end>5</end>
      <status>unmodified</status>
      <modifiedWord/>
      <trackRevisions>false</trackRevisions>
    </reviewItem>
    <reviewItem>
      <errorID>fe792bf9-59f6-4e6d-8331-50b00c770de8</errorID>
      <errorWord>～</errorWord>
      <group>L1_Format</group>
      <groupName>格式问题</groupName>
      <ability>L2_HalfPunc</ability>
      <abilityName>全半角检查</abilityName>
      <candidateList>
        <item>~</item>
      </candidateList>
      <explain>文本全半角错误。</explain>
      <paraID>2D30DA13</paraID>
      <start>3</start>
      <end>4</end>
      <status>unmodified</status>
      <modifiedWord/>
      <trackRevisions>false</trackRevisions>
    </reviewItem>
    <reviewItem>
      <errorID>8a075fd1-9448-4057-b884-7cccc24eced8</errorID>
      <errorWord>～</errorWord>
      <group>L1_Format</group>
      <groupName>格式问题</groupName>
      <ability>L2_HalfPunc</ability>
      <abilityName>全半角检查</abilityName>
      <candidateList>
        <item>~</item>
      </candidateList>
      <explain>文本全半角错误。</explain>
      <paraID>216BE3C1</paraID>
      <start>3</start>
      <end>4</end>
      <status>unmodified</status>
      <modifiedWord/>
      <trackRevisions>false</trackRevisions>
    </reviewItem>
    <reviewItem>
      <errorID>a0b1d5b0-4dad-4106-9631-02ebd703ef49</errorID>
      <errorWord>～</errorWord>
      <group>L1_Format</group>
      <groupName>格式问题</groupName>
      <ability>L2_HalfPunc</ability>
      <abilityName>全半角检查</abilityName>
      <candidateList>
        <item>~</item>
      </candidateList>
      <explain>文本全半角错误。</explain>
      <paraID> A8A7BD8</paraID>
      <start>4</start>
      <end>5</end>
      <status>unmodified</status>
      <modifiedWord/>
      <trackRevisions>false</trackRevisions>
    </reviewItem>
    <reviewItem>
      <errorID>34d49b1c-3891-44e3-a9ef-6922017bedb3</errorID>
      <errorWord>～</errorWord>
      <group>L1_Format</group>
      <groupName>格式问题</groupName>
      <ability>L2_HalfPunc</ability>
      <abilityName>全半角检查</abilityName>
      <candidateList>
        <item>~</item>
      </candidateList>
      <explain>文本全半角错误。</explain>
      <paraID>590ADA3B</paraID>
      <start>4</start>
      <end>5</end>
      <status>unmodified</status>
      <modifiedWord/>
      <trackRevisions>false</trackRevisions>
    </reviewItem>
    <reviewItem>
      <errorID>2b24ce06-9d4e-48ad-a52f-85400fdff91c</errorID>
      <errorWord>～</errorWord>
      <group>L1_Format</group>
      <groupName>格式问题</groupName>
      <ability>L2_HalfPunc</ability>
      <abilityName>全半角检查</abilityName>
      <candidateList>
        <item>~</item>
      </candidateList>
      <explain>文本全半角错误。</explain>
      <paraID>32DDE0AA</paraID>
      <start>4</start>
      <end>5</end>
      <status>unmodified</status>
      <modifiedWord/>
      <trackRevisions>false</trackRevisions>
    </reviewItem>
    <reviewItem>
      <errorID>018e38b5-0304-45c5-ae38-21bc8cc62374</errorID>
      <errorWord>～</errorWord>
      <group>L1_Format</group>
      <groupName>格式问题</groupName>
      <ability>L2_HalfPunc</ability>
      <abilityName>全半角检查</abilityName>
      <candidateList>
        <item>~</item>
      </candidateList>
      <explain>文本全半角错误。</explain>
      <paraID>  562FC4</paraID>
      <start>2</start>
      <end>3</end>
      <status>unmodified</status>
      <modifiedWord/>
      <trackRevisions>false</trackRevisions>
    </reviewItem>
    <reviewItem>
      <errorID>b8676990-44bd-4d4c-b463-cec5beb4b319</errorID>
      <errorWord>～</errorWord>
      <group>L1_Format</group>
      <groupName>格式问题</groupName>
      <ability>L2_HalfPunc</ability>
      <abilityName>全半角检查</abilityName>
      <candidateList>
        <item>~</item>
      </candidateList>
      <explain>文本全半角错误。</explain>
      <paraID>3A2A4B52</paraID>
      <start>2</start>
      <end>3</end>
      <status>unmodified</status>
      <modifiedWord/>
      <trackRevisions>false</trackRevisions>
    </reviewItem>
    <reviewItem>
      <errorID>f1d6fb01-3b6d-4c06-8ccf-56477436a61e</errorID>
      <errorWord>～</errorWord>
      <group>L1_Format</group>
      <groupName>格式问题</groupName>
      <ability>L2_HalfPunc</ability>
      <abilityName>全半角检查</abilityName>
      <candidateList>
        <item>~</item>
      </candidateList>
      <explain>文本全半角错误。</explain>
      <paraID>7D89846B</paraID>
      <start>2</start>
      <end>3</end>
      <status>unmodified</status>
      <modifiedWord/>
      <trackRevisions>false</trackRevisions>
    </reviewItem>
    <reviewItem>
      <errorID>e6bdf17d-b049-474d-8a92-d7ca273b2775</errorID>
      <errorWord>～</errorWord>
      <group>L1_Format</group>
      <groupName>格式问题</groupName>
      <ability>L2_HalfPunc</ability>
      <abilityName>全半角检查</abilityName>
      <candidateList>
        <item>~</item>
      </candidateList>
      <explain>文本全半角错误。</explain>
      <paraID>6FB7956F</paraID>
      <start>2</start>
      <end>3</end>
      <status>unmodified</status>
      <modifiedWord/>
      <trackRevisions>false</trackRevisions>
    </reviewItem>
    <reviewItem>
      <errorID>e787c3c8-7e12-496a-8954-6ae9326fb458</errorID>
      <errorWord>～</errorWord>
      <group>L1_Format</group>
      <groupName>格式问题</groupName>
      <ability>L2_HalfPunc</ability>
      <abilityName>全半角检查</abilityName>
      <candidateList>
        <item>~</item>
      </candidateList>
      <explain>文本全半角错误。</explain>
      <paraID>37375213</paraID>
      <start>2</start>
      <end>3</end>
      <status>unmodified</status>
      <modifiedWord/>
      <trackRevisions>false</trackRevisions>
    </reviewItem>
    <reviewItem>
      <errorID>64005eac-23fa-4c6f-8305-4dab2b8dcb08</errorID>
      <errorWord>～</errorWord>
      <group>L1_Format</group>
      <groupName>格式问题</groupName>
      <ability>L2_HalfPunc</ability>
      <abilityName>全半角检查</abilityName>
      <candidateList>
        <item>~</item>
      </candidateList>
      <explain>文本全半角错误。</explain>
      <paraID>18C6EEC3</paraID>
      <start>2</start>
      <end>3</end>
      <status>unmodified</status>
      <modifiedWord/>
      <trackRevisions>false</trackRevisions>
    </reviewItem>
    <reviewItem>
      <errorID>70d2fb5e-ba05-44d6-be81-216ec1e45b52</errorID>
      <errorWord>～</errorWord>
      <group>L1_Format</group>
      <groupName>格式问题</groupName>
      <ability>L2_HalfPunc</ability>
      <abilityName>全半角检查</abilityName>
      <candidateList>
        <item>~</item>
      </candidateList>
      <explain>文本全半角错误。</explain>
      <paraID> 2374660</paraID>
      <start>2</start>
      <end>3</end>
      <status>unmodified</status>
      <modifiedWord/>
      <trackRevisions>false</trackRevisions>
    </reviewItem>
    <reviewItem>
      <errorID>8067e122-4dab-40db-9f52-07c6e207237d</errorID>
      <errorWord>～</errorWord>
      <group>L1_Format</group>
      <groupName>格式问题</groupName>
      <ability>L2_HalfPunc</ability>
      <abilityName>全半角检查</abilityName>
      <candidateList>
        <item>~</item>
      </candidateList>
      <explain>文本全半角错误。</explain>
      <paraID>203B86C8</paraID>
      <start>2</start>
      <end>3</end>
      <status>unmodified</status>
      <modifiedWord/>
      <trackRevisions>false</trackRevisions>
    </reviewItem>
    <reviewItem>
      <errorID>0384d43a-3aec-4bb0-8bc4-5832a094a162</errorID>
      <errorWord>～</errorWord>
      <group>L1_Format</group>
      <groupName>格式问题</groupName>
      <ability>L2_HalfPunc</ability>
      <abilityName>全半角检查</abilityName>
      <candidateList>
        <item>~</item>
      </candidateList>
      <explain>文本全半角错误。</explain>
      <paraID>11832664</paraID>
      <start>2</start>
      <end>3</end>
      <status>unmodified</status>
      <modifiedWord/>
      <trackRevisions>false</trackRevisions>
    </reviewItem>
    <reviewItem>
      <errorID>0f189d27-d275-421c-8c1d-60e68a4d0d5f</errorID>
      <errorWord>～</errorWord>
      <group>L1_Format</group>
      <groupName>格式问题</groupName>
      <ability>L2_HalfPunc</ability>
      <abilityName>全半角检查</abilityName>
      <candidateList>
        <item>~</item>
      </candidateList>
      <explain>文本全半角错误。</explain>
      <paraID> 22988C8</paraID>
      <start>2</start>
      <end>3</end>
      <status>unmodified</status>
      <modifiedWord/>
      <trackRevisions>false</trackRevisions>
    </reviewItem>
    <reviewItem>
      <errorID>796d8f05-b04f-449d-884a-e66c89a22c16</errorID>
      <errorWord>～</errorWord>
      <group>L1_Format</group>
      <groupName>格式问题</groupName>
      <ability>L2_HalfPunc</ability>
      <abilityName>全半角检查</abilityName>
      <candidateList>
        <item>~</item>
      </candidateList>
      <explain>文本全半角错误。</explain>
      <paraID>16E5CA12</paraID>
      <start>2</start>
      <end>3</end>
      <status>unmodified</status>
      <modifiedWord/>
      <trackRevisions>false</trackRevisions>
    </reviewItem>
    <reviewItem>
      <errorID>e2254909-076c-451b-90e0-378624cf5069</errorID>
      <errorWord>～</errorWord>
      <group>L1_Format</group>
      <groupName>格式问题</groupName>
      <ability>L2_HalfPunc</ability>
      <abilityName>全半角检查</abilityName>
      <candidateList>
        <item>~</item>
      </candidateList>
      <explain>文本全半角错误。</explain>
      <paraID>7A9B503B</paraID>
      <start>3</start>
      <end>4</end>
      <status>unmodified</status>
      <modifiedWord/>
      <trackRevisions>false</trackRevisions>
    </reviewItem>
    <reviewItem>
      <errorID>36122206-6f61-425e-9c52-4407020d2107</errorID>
      <errorWord>～</errorWord>
      <group>L1_Format</group>
      <groupName>格式问题</groupName>
      <ability>L2_HalfPunc</ability>
      <abilityName>全半角检查</abilityName>
      <candidateList>
        <item>~</item>
      </candidateList>
      <explain>文本全半角错误。</explain>
      <paraID>3BB71139</paraID>
      <start>3</start>
      <end>4</end>
      <status>unmodified</status>
      <modifiedWord/>
      <trackRevisions>false</trackRevisions>
    </reviewItem>
    <reviewItem>
      <errorID>082c94f9-8cb7-45cf-bb2c-99a4f3cb8903</errorID>
      <errorWord>～</errorWord>
      <group>L1_Format</group>
      <groupName>格式问题</groupName>
      <ability>L2_HalfPunc</ability>
      <abilityName>全半角检查</abilityName>
      <candidateList>
        <item>~</item>
      </candidateList>
      <explain>文本全半角错误。</explain>
      <paraID>58EAA9ED</paraID>
      <start>3</start>
      <end>4</end>
      <status>unmodified</status>
      <modifiedWord/>
      <trackRevisions>false</trackRevisions>
    </reviewItem>
    <reviewItem>
      <errorID>e1fe1c47-9140-4d37-8f60-b965cfc4bcfc</errorID>
      <errorWord>～</errorWord>
      <group>L1_Format</group>
      <groupName>格式问题</groupName>
      <ability>L2_HalfPunc</ability>
      <abilityName>全半角检查</abilityName>
      <candidateList>
        <item>~</item>
      </candidateList>
      <explain>文本全半角错误。</explain>
      <paraID>6045DE02</paraID>
      <start>3</start>
      <end>4</end>
      <status>unmodified</status>
      <modifiedWord/>
      <trackRevisions>false</trackRevisions>
    </reviewItem>
    <reviewItem>
      <errorID>42dc7164-d241-4347-80b7-a3c097456aca</errorID>
      <errorWord>～</errorWord>
      <group>L1_Format</group>
      <groupName>格式问题</groupName>
      <ability>L2_HalfPunc</ability>
      <abilityName>全半角检查</abilityName>
      <candidateList>
        <item>~</item>
      </candidateList>
      <explain>文本全半角错误。</explain>
      <paraID>2C42173A</paraID>
      <start>3</start>
      <end>4</end>
      <status>unmodified</status>
      <modifiedWord/>
      <trackRevisions>false</trackRevisions>
    </reviewItem>
    <reviewItem>
      <errorID>b8212a1d-ab85-4764-ac25-19d8ff6b8419</errorID>
      <errorWord>～</errorWord>
      <group>L1_Format</group>
      <groupName>格式问题</groupName>
      <ability>L2_HalfPunc</ability>
      <abilityName>全半角检查</abilityName>
      <candidateList>
        <item>~</item>
      </candidateList>
      <explain>文本全半角错误。</explain>
      <paraID> 48B1B4B</paraID>
      <start>3</start>
      <end>4</end>
      <status>unmodified</status>
      <modifiedWord/>
      <trackRevisions>false</trackRevisions>
    </reviewItem>
    <reviewItem>
      <errorID>fd03aede-0536-4d95-8009-53a2a15d4315</errorID>
      <errorWord>～</errorWord>
      <group>L1_Format</group>
      <groupName>格式问题</groupName>
      <ability>L2_HalfPunc</ability>
      <abilityName>全半角检查</abilityName>
      <candidateList>
        <item>~</item>
      </candidateList>
      <explain>文本全半角错误。</explain>
      <paraID>4EFC1899</paraID>
      <start>3</start>
      <end>4</end>
      <status>unmodified</status>
      <modifiedWord/>
      <trackRevisions>false</trackRevisions>
    </reviewItem>
    <reviewItem>
      <errorID>135c3e50-b008-441f-9f2d-cc490801fd4e</errorID>
      <errorWord>～</errorWord>
      <group>L1_Format</group>
      <groupName>格式问题</groupName>
      <ability>L2_HalfPunc</ability>
      <abilityName>全半角检查</abilityName>
      <candidateList>
        <item>~</item>
      </candidateList>
      <explain>文本全半角错误。</explain>
      <paraID>5941E763</paraID>
      <start>3</start>
      <end>4</end>
      <status>unmodified</status>
      <modifiedWord/>
      <trackRevisions>false</trackRevisions>
    </reviewItem>
    <reviewItem>
      <errorID>bdea77d3-ce38-4e99-8480-8819b0a0afac</errorID>
      <errorWord>～</errorWord>
      <group>L1_Format</group>
      <groupName>格式问题</groupName>
      <ability>L2_HalfPunc</ability>
      <abilityName>全半角检查</abilityName>
      <candidateList>
        <item>~</item>
      </candidateList>
      <explain>文本全半角错误。</explain>
      <paraID>5CB3C996</paraID>
      <start>3</start>
      <end>4</end>
      <status>unmodified</status>
      <modifiedWord/>
      <trackRevisions>false</trackRevisions>
    </reviewItem>
    <reviewItem>
      <errorID>b9cf8b07-6706-4efe-93c4-19a58b8943b3</errorID>
      <errorWord>～</errorWord>
      <group>L1_Format</group>
      <groupName>格式问题</groupName>
      <ability>L2_HalfPunc</ability>
      <abilityName>全半角检查</abilityName>
      <candidateList>
        <item>~</item>
      </candidateList>
      <explain>文本全半角错误。</explain>
      <paraID>71806B65</paraID>
      <start>3</start>
      <end>4</end>
      <status>unmodified</status>
      <modifiedWord/>
      <trackRevisions>false</trackRevisions>
    </reviewItem>
    <reviewItem>
      <errorID>95b657f4-a951-450a-b231-49b001f81a06</errorID>
      <errorWord>～</errorWord>
      <group>L1_Format</group>
      <groupName>格式问题</groupName>
      <ability>L2_HalfPunc</ability>
      <abilityName>全半角检查</abilityName>
      <candidateList>
        <item>~</item>
      </candidateList>
      <explain>文本全半角错误。</explain>
      <paraID>6520304C</paraID>
      <start>3</start>
      <end>4</end>
      <status>unmodified</status>
      <modifiedWord/>
      <trackRevisions>false</trackRevisions>
    </reviewItem>
    <reviewItem>
      <errorID>e02303d7-0fe6-4380-b4fd-7630138ea24c</errorID>
      <errorWord>～</errorWord>
      <group>L1_Format</group>
      <groupName>格式问题</groupName>
      <ability>L2_HalfPunc</ability>
      <abilityName>全半角检查</abilityName>
      <candidateList>
        <item>~</item>
      </candidateList>
      <explain>文本全半角错误。</explain>
      <paraID>6910BE84</paraID>
      <start>4</start>
      <end>5</end>
      <status>unmodified</status>
      <modifiedWord/>
      <trackRevisions>false</trackRevisions>
    </reviewItem>
    <reviewItem>
      <errorID>92397875-50f6-482f-9c72-f8ee5ecc1493</errorID>
      <errorWord>～</errorWord>
      <group>L1_Format</group>
      <groupName>格式问题</groupName>
      <ability>L2_HalfPunc</ability>
      <abilityName>全半角检查</abilityName>
      <candidateList>
        <item>~</item>
      </candidateList>
      <explain>文本全半角错误。</explain>
      <paraID>2E032058</paraID>
      <start>3</start>
      <end>4</end>
      <status>unmodified</status>
      <modifiedWord/>
      <trackRevisions>false</trackRevisions>
    </reviewItem>
    <reviewItem>
      <errorID>b3c29de8-b67a-4bf9-a2c9-bd542c1f872f</errorID>
      <errorWord>～</errorWord>
      <group>L1_Format</group>
      <groupName>格式问题</groupName>
      <ability>L2_HalfPunc</ability>
      <abilityName>全半角检查</abilityName>
      <candidateList>
        <item>~</item>
      </candidateList>
      <explain>文本全半角错误。</explain>
      <paraID>2708E898</paraID>
      <start>3</start>
      <end>4</end>
      <status>unmodified</status>
      <modifiedWord/>
      <trackRevisions>false</trackRevisions>
    </reviewItem>
    <reviewItem>
      <errorID>ee66fbea-01d9-47fa-8fca-c8bc7cdc0465</errorID>
      <errorWord>～</errorWord>
      <group>L1_Format</group>
      <groupName>格式问题</groupName>
      <ability>L2_HalfPunc</ability>
      <abilityName>全半角检查</abilityName>
      <candidateList>
        <item>~</item>
      </candidateList>
      <explain>文本全半角错误。</explain>
      <paraID>2290EF83</paraID>
      <start>3</start>
      <end>4</end>
      <status>unmodified</status>
      <modifiedWord/>
      <trackRevisions>false</trackRevisions>
    </reviewItem>
    <reviewItem>
      <errorID>69495ff2-4738-448c-9069-e3847e04970c</errorID>
      <errorWord>～</errorWord>
      <group>L1_Format</group>
      <groupName>格式问题</groupName>
      <ability>L2_HalfPunc</ability>
      <abilityName>全半角检查</abilityName>
      <candidateList>
        <item>~</item>
      </candidateList>
      <explain>文本全半角错误。</explain>
      <paraID>61BF3586</paraID>
      <start>3</start>
      <end>4</end>
      <status>unmodified</status>
      <modifiedWord/>
      <trackRevisions>false</trackRevisions>
    </reviewItem>
    <reviewItem>
      <errorID>bf477358-8960-43ee-89b9-1ff6b5d01a56</errorID>
      <errorWord>～</errorWord>
      <group>L1_Format</group>
      <groupName>格式问题</groupName>
      <ability>L2_HalfPunc</ability>
      <abilityName>全半角检查</abilityName>
      <candidateList>
        <item>~</item>
      </candidateList>
      <explain>文本全半角错误。</explain>
      <paraID>406BF35A</paraID>
      <start>3</start>
      <end>4</end>
      <status>unmodified</status>
      <modifiedWord/>
      <trackRevisions>false</trackRevisions>
    </reviewItem>
    <reviewItem>
      <errorID>90932b7d-2a70-4301-a0db-582967dec6f3</errorID>
      <errorWord>～</errorWord>
      <group>L1_Format</group>
      <groupName>格式问题</groupName>
      <ability>L2_HalfPunc</ability>
      <abilityName>全半角检查</abilityName>
      <candidateList>
        <item>~</item>
      </candidateList>
      <explain>文本全半角错误。</explain>
      <paraID>1AC75B33</paraID>
      <start>3</start>
      <end>4</end>
      <status>unmodified</status>
      <modifiedWord/>
      <trackRevisions>false</trackRevisions>
    </reviewItem>
    <reviewItem>
      <errorID>23ba6ed2-b9ac-44a1-a0c9-76a1c17e9d31</errorID>
      <errorWord>～</errorWord>
      <group>L1_Format</group>
      <groupName>格式问题</groupName>
      <ability>L2_HalfPunc</ability>
      <abilityName>全半角检查</abilityName>
      <candidateList>
        <item>~</item>
      </candidateList>
      <explain>文本全半角错误。</explain>
      <paraID>4D3C4F10</paraID>
      <start>3</start>
      <end>4</end>
      <status>unmodified</status>
      <modifiedWord/>
      <trackRevisions>false</trackRevisions>
    </reviewItem>
    <reviewItem>
      <errorID>dc2c1023-038a-4ad1-925a-b0e323985603</errorID>
      <errorWord>～</errorWord>
      <group>L1_Format</group>
      <groupName>格式问题</groupName>
      <ability>L2_HalfPunc</ability>
      <abilityName>全半角检查</abilityName>
      <candidateList>
        <item>~</item>
      </candidateList>
      <explain>文本全半角错误。</explain>
      <paraID>507A01FE</paraID>
      <start>3</start>
      <end>4</end>
      <status>unmodified</status>
      <modifiedWord/>
      <trackRevisions>false</trackRevisions>
    </reviewItem>
    <reviewItem>
      <errorID>96fa2b8c-75fd-4259-8bba-a54d59fb150e</errorID>
      <errorWord>～</errorWord>
      <group>L1_Format</group>
      <groupName>格式问题</groupName>
      <ability>L2_HalfPunc</ability>
      <abilityName>全半角检查</abilityName>
      <candidateList>
        <item>~</item>
      </candidateList>
      <explain>文本全半角错误。</explain>
      <paraID>1E84D84C</paraID>
      <start>3</start>
      <end>4</end>
      <status>unmodified</status>
      <modifiedWord/>
      <trackRevisions>false</trackRevisions>
    </reviewItem>
    <reviewItem>
      <errorID>7cc75fd0-c75f-4d3e-b699-c0593edf8a39</errorID>
      <errorWord>～</errorWord>
      <group>L1_Format</group>
      <groupName>格式问题</groupName>
      <ability>L2_HalfPunc</ability>
      <abilityName>全半角检查</abilityName>
      <candidateList>
        <item>~</item>
      </candidateList>
      <explain>文本全半角错误。</explain>
      <paraID>3E5F152B</paraID>
      <start>3</start>
      <end>4</end>
      <status>unmodified</status>
      <modifiedWord/>
      <trackRevisions>false</trackRevisions>
    </reviewItem>
    <reviewItem>
      <errorID>3c18d00c-309f-4cb3-96e5-05d7c5858e7c</errorID>
      <errorWord>～</errorWord>
      <group>L1_Format</group>
      <groupName>格式问题</groupName>
      <ability>L2_HalfPunc</ability>
      <abilityName>全半角检查</abilityName>
      <candidateList>
        <item>~</item>
      </candidateList>
      <explain>文本全半角错误。</explain>
      <paraID>354F57CD</paraID>
      <start>3</start>
      <end>4</end>
      <status>unmodified</status>
      <modifiedWord/>
      <trackRevisions>false</trackRevisions>
    </reviewItem>
    <reviewItem>
      <errorID>f151581a-e242-48a3-b23f-f0ee97ff89a8</errorID>
      <errorWord>～</errorWord>
      <group>L1_Format</group>
      <groupName>格式问题</groupName>
      <ability>L2_HalfPunc</ability>
      <abilityName>全半角检查</abilityName>
      <candidateList>
        <item>~</item>
      </candidateList>
      <explain>文本全半角错误。</explain>
      <paraID>1064A588</paraID>
      <start>3</start>
      <end>4</end>
      <status>unmodified</status>
      <modifiedWord/>
      <trackRevisions>false</trackRevisions>
    </reviewItem>
    <reviewItem>
      <errorID>f9aaef78-5e18-44f0-b399-1d91a1cd32fe</errorID>
      <errorWord>～</errorWord>
      <group>L1_Format</group>
      <groupName>格式问题</groupName>
      <ability>L2_HalfPunc</ability>
      <abilityName>全半角检查</abilityName>
      <candidateList>
        <item>~</item>
      </candidateList>
      <explain>文本全半角错误。</explain>
      <paraID>15ADDC13</paraID>
      <start>3</start>
      <end>4</end>
      <status>unmodified</status>
      <modifiedWord/>
      <trackRevisions>false</trackRevisions>
    </reviewItem>
    <reviewItem>
      <errorID>df35dfb4-ae92-4d7a-b741-3d8108f8e41f</errorID>
      <errorWord>～</errorWord>
      <group>L1_Format</group>
      <groupName>格式问题</groupName>
      <ability>L2_HalfPunc</ability>
      <abilityName>全半角检查</abilityName>
      <candidateList>
        <item>~</item>
      </candidateList>
      <explain>文本全半角错误。</explain>
      <paraID>721A780F</paraID>
      <start>3</start>
      <end>4</end>
      <status>unmodified</status>
      <modifiedWord/>
      <trackRevisions>false</trackRevisions>
    </reviewItem>
    <reviewItem>
      <errorID>7184ff8e-4d98-4208-b4d9-a26f81122aac</errorID>
      <errorWord>～</errorWord>
      <group>L1_Format</group>
      <groupName>格式问题</groupName>
      <ability>L2_HalfPunc</ability>
      <abilityName>全半角检查</abilityName>
      <candidateList>
        <item>~</item>
      </candidateList>
      <explain>文本全半角错误。</explain>
      <paraID>50DFE7AF</paraID>
      <start>3</start>
      <end>4</end>
      <status>unmodified</status>
      <modifiedWord/>
      <trackRevisions>false</trackRevisions>
    </reviewItem>
    <reviewItem>
      <errorID>58606e54-783a-4bd0-8d9e-cfd2df7974d1</errorID>
      <errorWord>～</errorWord>
      <group>L1_Format</group>
      <groupName>格式问题</groupName>
      <ability>L2_HalfPunc</ability>
      <abilityName>全半角检查</abilityName>
      <candidateList>
        <item>~</item>
      </candidateList>
      <explain>文本全半角错误。</explain>
      <paraID>343524D5</paraID>
      <start>3</start>
      <end>4</end>
      <status>unmodified</status>
      <modifiedWord/>
      <trackRevisions>false</trackRevisions>
    </reviewItem>
    <reviewItem>
      <errorID>977fac67-9362-4bd5-9db1-40bba375e696</errorID>
      <errorWord>～</errorWord>
      <group>L1_Format</group>
      <groupName>格式问题</groupName>
      <ability>L2_HalfPunc</ability>
      <abilityName>全半角检查</abilityName>
      <candidateList>
        <item>~</item>
      </candidateList>
      <explain>文本全半角错误。</explain>
      <paraID>  E95F99</paraID>
      <start>3</start>
      <end>4</end>
      <status>unmodified</status>
      <modifiedWord/>
      <trackRevisions>false</trackRevisions>
    </reviewItem>
    <reviewItem>
      <errorID>9d1e5aa6-9575-4af7-9e6e-20422527d1f0</errorID>
      <errorWord>～</errorWord>
      <group>L1_Format</group>
      <groupName>格式问题</groupName>
      <ability>L2_HalfPunc</ability>
      <abilityName>全半角检查</abilityName>
      <candidateList>
        <item>~</item>
      </candidateList>
      <explain>文本全半角错误。</explain>
      <paraID> C90E084</paraID>
      <start>3</start>
      <end>4</end>
      <status>unmodified</status>
      <modifiedWord/>
      <trackRevisions>false</trackRevisions>
    </reviewItem>
    <reviewItem>
      <errorID>a6bb54d3-ce42-4bd9-b9f2-5d750a315026</errorID>
      <errorWord>～</errorWord>
      <group>L1_Format</group>
      <groupName>格式问题</groupName>
      <ability>L2_HalfPunc</ability>
      <abilityName>全半角检查</abilityName>
      <candidateList>
        <item>~</item>
      </candidateList>
      <explain>文本全半角错误。</explain>
      <paraID>  3B0EB3</paraID>
      <start>3</start>
      <end>4</end>
      <status>unmodified</status>
      <modifiedWord/>
      <trackRevisions>false</trackRevisions>
    </reviewItem>
    <reviewItem>
      <errorID>bc976205-dc57-447b-b6b1-34f5c0f5ad09</errorID>
      <errorWord>～</errorWord>
      <group>L1_Format</group>
      <groupName>格式问题</groupName>
      <ability>L2_HalfPunc</ability>
      <abilityName>全半角检查</abilityName>
      <candidateList>
        <item>~</item>
      </candidateList>
      <explain>文本全半角错误。</explain>
      <paraID>7EEA6D99</paraID>
      <start>4</start>
      <end>5</end>
      <status>unmodified</status>
      <modifiedWord/>
      <trackRevisions>false</trackRevisions>
    </reviewItem>
    <reviewItem>
      <errorID>40b3a300-3169-4df7-9c67-1ba6f7cd1420</errorID>
      <errorWord>～</errorWord>
      <group>L1_Format</group>
      <groupName>格式问题</groupName>
      <ability>L2_HalfPunc</ability>
      <abilityName>全半角检查</abilityName>
      <candidateList>
        <item>~</item>
      </candidateList>
      <explain>文本全半角错误。</explain>
      <paraID>35780019</paraID>
      <start>3</start>
      <end>4</end>
      <status>unmodified</status>
      <modifiedWord/>
      <trackRevisions>false</trackRevisions>
    </reviewItem>
    <reviewItem>
      <errorID>0618d0cc-945c-4583-8ca0-735c31efb35b</errorID>
      <errorWord>～</errorWord>
      <group>L1_Format</group>
      <groupName>格式问题</groupName>
      <ability>L2_HalfPunc</ability>
      <abilityName>全半角检查</abilityName>
      <candidateList>
        <item>~</item>
      </candidateList>
      <explain>文本全半角错误。</explain>
      <paraID>5846948B</paraID>
      <start>4</start>
      <end>5</end>
      <status>unmodified</status>
      <modifiedWord/>
      <trackRevisions>false</trackRevisions>
    </reviewItem>
    <reviewItem>
      <errorID>7758d235-bf17-4e42-b12c-ce9fad5b7a4a</errorID>
      <errorWord>～</errorWord>
      <group>L1_Format</group>
      <groupName>格式问题</groupName>
      <ability>L2_HalfPunc</ability>
      <abilityName>全半角检查</abilityName>
      <candidateList>
        <item>~</item>
      </candidateList>
      <explain>文本全半角错误。</explain>
      <paraID>2E83307F</paraID>
      <start>4</start>
      <end>5</end>
      <status>unmodified</status>
      <modifiedWord/>
      <trackRevisions>false</trackRevisions>
    </reviewItem>
    <reviewItem>
      <errorID>ef4755f9-ecc2-4d59-8e51-a88cf7fc9b14</errorID>
      <errorWord>～</errorWord>
      <group>L1_Format</group>
      <groupName>格式问题</groupName>
      <ability>L2_HalfPunc</ability>
      <abilityName>全半角检查</abilityName>
      <candidateList>
        <item>~</item>
      </candidateList>
      <explain>文本全半角错误。</explain>
      <paraID>278B0C69</paraID>
      <start>4</start>
      <end>5</end>
      <status>unmodified</status>
      <modifiedWord/>
      <trackRevisions>false</trackRevisions>
    </reviewItem>
    <reviewItem>
      <errorID>caa0980d-8ddf-4504-b64c-898952920f99</errorID>
      <errorWord>～</errorWord>
      <group>L1_Format</group>
      <groupName>格式问题</groupName>
      <ability>L2_HalfPunc</ability>
      <abilityName>全半角检查</abilityName>
      <candidateList>
        <item>~</item>
      </candidateList>
      <explain>文本全半角错误。</explain>
      <paraID>71251571</paraID>
      <start>3</start>
      <end>4</end>
      <status>unmodified</status>
      <modifiedWord/>
      <trackRevisions>false</trackRevisions>
    </reviewItem>
    <reviewItem>
      <errorID>fcf2b960-4ba3-4635-9f47-14ea379180d3</errorID>
      <errorWord>～</errorWord>
      <group>L1_Format</group>
      <groupName>格式问题</groupName>
      <ability>L2_HalfPunc</ability>
      <abilityName>全半角检查</abilityName>
      <candidateList>
        <item>~</item>
      </candidateList>
      <explain>文本全半角错误。</explain>
      <paraID>253A1780</paraID>
      <start>4</start>
      <end>5</end>
      <status>unmodified</status>
      <modifiedWord/>
      <trackRevisions>false</trackRevisions>
    </reviewItem>
    <reviewItem>
      <errorID>e3ce731a-8615-4f34-a3c5-593a6e3f2801</errorID>
      <errorWord>～</errorWord>
      <group>L1_Format</group>
      <groupName>格式问题</groupName>
      <ability>L2_HalfPunc</ability>
      <abilityName>全半角检查</abilityName>
      <candidateList>
        <item>~</item>
      </candidateList>
      <explain>文本全半角错误。</explain>
      <paraID>5FFE1CA7</paraID>
      <start>4</start>
      <end>5</end>
      <status>unmodified</status>
      <modifiedWord/>
      <trackRevisions>false</trackRevisions>
    </reviewItem>
    <reviewItem>
      <errorID>139059e7-a477-4ecd-84ef-8e5d7eff8a31</errorID>
      <errorWord>～</errorWord>
      <group>L1_Format</group>
      <groupName>格式问题</groupName>
      <ability>L2_HalfPunc</ability>
      <abilityName>全半角检查</abilityName>
      <candidateList>
        <item>~</item>
      </candidateList>
      <explain>文本全半角错误。</explain>
      <paraID>558B39F5</paraID>
      <start>4</start>
      <end>5</end>
      <status>unmodified</status>
      <modifiedWord/>
      <trackRevisions>false</trackRevisions>
    </reviewItem>
    <reviewItem>
      <errorID>0d4ed9cd-c3b6-45dd-b755-0fc1d4026906</errorID>
      <errorWord>～</errorWord>
      <group>L1_Format</group>
      <groupName>格式问题</groupName>
      <ability>L2_HalfPunc</ability>
      <abilityName>全半角检查</abilityName>
      <candidateList>
        <item>~</item>
      </candidateList>
      <explain>文本全半角错误。</explain>
      <paraID>73338DD5</paraID>
      <start>3</start>
      <end>4</end>
      <status>unmodified</status>
      <modifiedWord/>
      <trackRevisions>false</trackRevisions>
    </reviewItem>
    <reviewItem>
      <errorID>1aae064b-6b3d-4dd8-9739-4369b645ba31</errorID>
      <errorWord>～</errorWord>
      <group>L1_Format</group>
      <groupName>格式问题</groupName>
      <ability>L2_HalfPunc</ability>
      <abilityName>全半角检查</abilityName>
      <candidateList>
        <item>~</item>
      </candidateList>
      <explain>文本全半角错误。</explain>
      <paraID>12537DCF</paraID>
      <start>4</start>
      <end>5</end>
      <status>unmodified</status>
      <modifiedWord/>
      <trackRevisions>false</trackRevisions>
    </reviewItem>
    <reviewItem>
      <errorID>e2f832c2-2fd7-4529-98b1-f2edc8137811</errorID>
      <errorWord>～</errorWord>
      <group>L1_Format</group>
      <groupName>格式问题</groupName>
      <ability>L2_HalfPunc</ability>
      <abilityName>全半角检查</abilityName>
      <candidateList>
        <item>~</item>
      </candidateList>
      <explain>文本全半角错误。</explain>
      <paraID>75C35792</paraID>
      <start>4</start>
      <end>5</end>
      <status>unmodified</status>
      <modifiedWord/>
      <trackRevisions>false</trackRevisions>
    </reviewItem>
    <reviewItem>
      <errorID>96c2df69-795f-4cd1-9d04-3a3b7e84e06e</errorID>
      <errorWord>～</errorWord>
      <group>L1_Format</group>
      <groupName>格式问题</groupName>
      <ability>L2_HalfPunc</ability>
      <abilityName>全半角检查</abilityName>
      <candidateList>
        <item>~</item>
      </candidateList>
      <explain>文本全半角错误。</explain>
      <paraID>5D1C7497</paraID>
      <start>2</start>
      <end>3</end>
      <status>unmodified</status>
      <modifiedWord/>
      <trackRevisions>false</trackRevisions>
    </reviewItem>
    <reviewItem>
      <errorID>4f114ec6-36e3-409c-99e6-07fb16f12f03</errorID>
      <errorWord>～</errorWord>
      <group>L1_Format</group>
      <groupName>格式问题</groupName>
      <ability>L2_HalfPunc</ability>
      <abilityName>全半角检查</abilityName>
      <candidateList>
        <item>~</item>
      </candidateList>
      <explain>文本全半角错误。</explain>
      <paraID>69A399C3</paraID>
      <start>2</start>
      <end>3</end>
      <status>unmodified</status>
      <modifiedWord/>
      <trackRevisions>false</trackRevisions>
    </reviewItem>
    <reviewItem>
      <errorID>cba045b4-1637-4d30-b449-45b7eef106ea</errorID>
      <errorWord>～</errorWord>
      <group>L1_Format</group>
      <groupName>格式问题</groupName>
      <ability>L2_HalfPunc</ability>
      <abilityName>全半角检查</abilityName>
      <candidateList>
        <item>~</item>
      </candidateList>
      <explain>文本全半角错误。</explain>
      <paraID>18CFB50F</paraID>
      <start>2</start>
      <end>3</end>
      <status>unmodified</status>
      <modifiedWord/>
      <trackRevisions>false</trackRevisions>
    </reviewItem>
    <reviewItem>
      <errorID>3fe5291f-a88a-413c-ac0a-368e2cfb1c80</errorID>
      <errorWord>～</errorWord>
      <group>L1_Format</group>
      <groupName>格式问题</groupName>
      <ability>L2_HalfPunc</ability>
      <abilityName>全半角检查</abilityName>
      <candidateList>
        <item>~</item>
      </candidateList>
      <explain>文本全半角错误。</explain>
      <paraID>3BB4684D</paraID>
      <start>2</start>
      <end>3</end>
      <status>unmodified</status>
      <modifiedWord/>
      <trackRevisions>false</trackRevisions>
    </reviewItem>
    <reviewItem>
      <errorID>8f2f4c05-5e37-4d22-a92a-d912cf847059</errorID>
      <errorWord>～</errorWord>
      <group>L1_Format</group>
      <groupName>格式问题</groupName>
      <ability>L2_HalfPunc</ability>
      <abilityName>全半角检查</abilityName>
      <candidateList>
        <item>~</item>
      </candidateList>
      <explain>文本全半角错误。</explain>
      <paraID>5EC22985</paraID>
      <start>2</start>
      <end>3</end>
      <status>unmodified</status>
      <modifiedWord/>
      <trackRevisions>false</trackRevisions>
    </reviewItem>
    <reviewItem>
      <errorID>9da64ca3-49ba-40aa-9d6d-bba8a5f96c6f</errorID>
      <errorWord>～</errorWord>
      <group>L1_Format</group>
      <groupName>格式问题</groupName>
      <ability>L2_HalfPunc</ability>
      <abilityName>全半角检查</abilityName>
      <candidateList>
        <item>~</item>
      </candidateList>
      <explain>文本全半角错误。</explain>
      <paraID>17919815</paraID>
      <start>2</start>
      <end>3</end>
      <status>unmodified</status>
      <modifiedWord/>
      <trackRevisions>false</trackRevisions>
    </reviewItem>
    <reviewItem>
      <errorID>963de0af-f0d6-40df-8bd7-fd7307f18ac7</errorID>
      <errorWord>～</errorWord>
      <group>L1_Format</group>
      <groupName>格式问题</groupName>
      <ability>L2_HalfPunc</ability>
      <abilityName>全半角检查</abilityName>
      <candidateList>
        <item>~</item>
      </candidateList>
      <explain>文本全半角错误。</explain>
      <paraID>52B9349E</paraID>
      <start>2</start>
      <end>3</end>
      <status>unmodified</status>
      <modifiedWord/>
      <trackRevisions>false</trackRevisions>
    </reviewItem>
    <reviewItem>
      <errorID>e9b878ae-f206-4f3b-b622-48928f209d89</errorID>
      <errorWord>～</errorWord>
      <group>L1_Format</group>
      <groupName>格式问题</groupName>
      <ability>L2_HalfPunc</ability>
      <abilityName>全半角检查</abilityName>
      <candidateList>
        <item>~</item>
      </candidateList>
      <explain>文本全半角错误。</explain>
      <paraID>5CE33C1E</paraID>
      <start>2</start>
      <end>3</end>
      <status>unmodified</status>
      <modifiedWord/>
      <trackRevisions>false</trackRevisions>
    </reviewItem>
    <reviewItem>
      <errorID>c5046980-d89c-49ca-8771-92210def3cbf</errorID>
      <errorWord>～</errorWord>
      <group>L1_Format</group>
      <groupName>格式问题</groupName>
      <ability>L2_HalfPunc</ability>
      <abilityName>全半角检查</abilityName>
      <candidateList>
        <item>~</item>
      </candidateList>
      <explain>文本全半角错误。</explain>
      <paraID>60F4EABC</paraID>
      <start>2</start>
      <end>3</end>
      <status>unmodified</status>
      <modifiedWord/>
      <trackRevisions>false</trackRevisions>
    </reviewItem>
    <reviewItem>
      <errorID>ee846ac1-4f6d-443e-ad20-89550087a4bc</errorID>
      <errorWord>～</errorWord>
      <group>L1_Format</group>
      <groupName>格式问题</groupName>
      <ability>L2_HalfPunc</ability>
      <abilityName>全半角检查</abilityName>
      <candidateList>
        <item>~</item>
      </candidateList>
      <explain>文本全半角错误。</explain>
      <paraID>3C23B1E0</paraID>
      <start>2</start>
      <end>3</end>
      <status>unmodified</status>
      <modifiedWord/>
      <trackRevisions>false</trackRevisions>
    </reviewItem>
    <reviewItem>
      <errorID>113edf19-b52f-4423-96a4-709f35025c2c</errorID>
      <errorWord>～</errorWord>
      <group>L1_Format</group>
      <groupName>格式问题</groupName>
      <ability>L2_HalfPunc</ability>
      <abilityName>全半角检查</abilityName>
      <candidateList>
        <item>~</item>
      </candidateList>
      <explain>文本全半角错误。</explain>
      <paraID>6D9BD4AF</paraID>
      <start>2</start>
      <end>3</end>
      <status>unmodified</status>
      <modifiedWord/>
      <trackRevisions>false</trackRevisions>
    </reviewItem>
    <reviewItem>
      <errorID>b12fa506-0163-4452-ac8a-862e1a89251e</errorID>
      <errorWord>～</errorWord>
      <group>L1_Format</group>
      <groupName>格式问题</groupName>
      <ability>L2_HalfPunc</ability>
      <abilityName>全半角检查</abilityName>
      <candidateList>
        <item>~</item>
      </candidateList>
      <explain>文本全半角错误。</explain>
      <paraID>7885249D</paraID>
      <start>3</start>
      <end>4</end>
      <status>unmodified</status>
      <modifiedWord/>
      <trackRevisions>false</trackRevisions>
    </reviewItem>
    <reviewItem>
      <errorID>add92bf5-8774-4b38-8fd6-555b54cfe9e5</errorID>
      <errorWord>～</errorWord>
      <group>L1_Format</group>
      <groupName>格式问题</groupName>
      <ability>L2_HalfPunc</ability>
      <abilityName>全半角检查</abilityName>
      <candidateList>
        <item>~</item>
      </candidateList>
      <explain>文本全半角错误。</explain>
      <paraID>33DEDB41</paraID>
      <start>3</start>
      <end>4</end>
      <status>unmodified</status>
      <modifiedWord/>
      <trackRevisions>false</trackRevisions>
    </reviewItem>
    <reviewItem>
      <errorID>724cdb28-8350-4f04-b2c5-c4dc1d6a097f</errorID>
      <errorWord>～</errorWord>
      <group>L1_Format</group>
      <groupName>格式问题</groupName>
      <ability>L2_HalfPunc</ability>
      <abilityName>全半角检查</abilityName>
      <candidateList>
        <item>~</item>
      </candidateList>
      <explain>文本全半角错误。</explain>
      <paraID>650BC89C</paraID>
      <start>3</start>
      <end>4</end>
      <status>unmodified</status>
      <modifiedWord/>
      <trackRevisions>false</trackRevisions>
    </reviewItem>
    <reviewItem>
      <errorID>e8c505d7-dbfe-4245-a74e-2747f9059bec</errorID>
      <errorWord>～</errorWord>
      <group>L1_Format</group>
      <groupName>格式问题</groupName>
      <ability>L2_HalfPunc</ability>
      <abilityName>全半角检查</abilityName>
      <candidateList>
        <item>~</item>
      </candidateList>
      <explain>文本全半角错误。</explain>
      <paraID>24DD423D</paraID>
      <start>3</start>
      <end>4</end>
      <status>unmodified</status>
      <modifiedWord/>
      <trackRevisions>false</trackRevisions>
    </reviewItem>
    <reviewItem>
      <errorID>e89d1d8f-aa52-449f-9753-7f980fcd8a4d</errorID>
      <errorWord>～</errorWord>
      <group>L1_Format</group>
      <groupName>格式问题</groupName>
      <ability>L2_HalfPunc</ability>
      <abilityName>全半角检查</abilityName>
      <candidateList>
        <item>~</item>
      </candidateList>
      <explain>文本全半角错误。</explain>
      <paraID>1BD3ADFF</paraID>
      <start>3</start>
      <end>4</end>
      <status>unmodified</status>
      <modifiedWord/>
      <trackRevisions>false</trackRevisions>
    </reviewItem>
    <reviewItem>
      <errorID>6f285adc-2eb8-493e-898b-f5e1804b316c</errorID>
      <errorWord>～</errorWord>
      <group>L1_Format</group>
      <groupName>格式问题</groupName>
      <ability>L2_HalfPunc</ability>
      <abilityName>全半角检查</abilityName>
      <candidateList>
        <item>~</item>
      </candidateList>
      <explain>文本全半角错误。</explain>
      <paraID>7FB64C9F</paraID>
      <start>3</start>
      <end>4</end>
      <status>unmodified</status>
      <modifiedWord/>
      <trackRevisions>false</trackRevisions>
    </reviewItem>
    <reviewItem>
      <errorID>c38f953e-edc2-47bb-99bb-82d08b802a43</errorID>
      <errorWord>～</errorWord>
      <group>L1_Format</group>
      <groupName>格式问题</groupName>
      <ability>L2_HalfPunc</ability>
      <abilityName>全半角检查</abilityName>
      <candidateList>
        <item>~</item>
      </candidateList>
      <explain>文本全半角错误。</explain>
      <paraID>531E52E4</paraID>
      <start>3</start>
      <end>4</end>
      <status>unmodified</status>
      <modifiedWord/>
      <trackRevisions>false</trackRevisions>
    </reviewItem>
    <reviewItem>
      <errorID>e4f0fc12-a17c-42c3-9f1f-11c28dc6ee49</errorID>
      <errorWord>～</errorWord>
      <group>L1_Format</group>
      <groupName>格式问题</groupName>
      <ability>L2_HalfPunc</ability>
      <abilityName>全半角检查</abilityName>
      <candidateList>
        <item>~</item>
      </candidateList>
      <explain>文本全半角错误。</explain>
      <paraID>6B808CA3</paraID>
      <start>3</start>
      <end>4</end>
      <status>unmodified</status>
      <modifiedWord/>
      <trackRevisions>false</trackRevisions>
    </reviewItem>
    <reviewItem>
      <errorID>84f382ea-b34f-400a-a56f-324f156a51f4</errorID>
      <errorWord>～</errorWord>
      <group>L1_Format</group>
      <groupName>格式问题</groupName>
      <ability>L2_HalfPunc</ability>
      <abilityName>全半角检查</abilityName>
      <candidateList>
        <item>~</item>
      </candidateList>
      <explain>文本全半角错误。</explain>
      <paraID>60E084B9</paraID>
      <start>3</start>
      <end>4</end>
      <status>unmodified</status>
      <modifiedWord/>
      <trackRevisions>false</trackRevisions>
    </reviewItem>
    <reviewItem>
      <errorID>0aeac632-97f6-4b64-8665-3f7de101ae66</errorID>
      <errorWord>～</errorWord>
      <group>L1_Format</group>
      <groupName>格式问题</groupName>
      <ability>L2_HalfPunc</ability>
      <abilityName>全半角检查</abilityName>
      <candidateList>
        <item>~</item>
      </candidateList>
      <explain>文本全半角错误。</explain>
      <paraID>3B6DB7AD</paraID>
      <start>3</start>
      <end>4</end>
      <status>unmodified</status>
      <modifiedWord/>
      <trackRevisions>false</trackRevisions>
    </reviewItem>
    <reviewItem>
      <errorID>c83fe400-1158-4178-a131-7e780bd4963b</errorID>
      <errorWord>～</errorWord>
      <group>L1_Format</group>
      <groupName>格式问题</groupName>
      <ability>L2_HalfPunc</ability>
      <abilityName>全半角检查</abilityName>
      <candidateList>
        <item>~</item>
      </candidateList>
      <explain>文本全半角错误。</explain>
      <paraID>303FFB51</paraID>
      <start>3</start>
      <end>4</end>
      <status>unmodified</status>
      <modifiedWord/>
      <trackRevisions>false</trackRevisions>
    </reviewItem>
    <reviewItem>
      <errorID>7b514809-5843-4e16-a95f-9678dc02e602</errorID>
      <errorWord>～</errorWord>
      <group>L1_Format</group>
      <groupName>格式问题</groupName>
      <ability>L2_HalfPunc</ability>
      <abilityName>全半角检查</abilityName>
      <candidateList>
        <item>~</item>
      </candidateList>
      <explain>文本全半角错误。</explain>
      <paraID>3E4F8066</paraID>
      <start>4</start>
      <end>5</end>
      <status>unmodified</status>
      <modifiedWord/>
      <trackRevisions>false</trackRevisions>
    </reviewItem>
    <reviewItem>
      <errorID>a089c828-7e57-4db4-85a3-ac562b1090c8</errorID>
      <errorWord>～</errorWord>
      <group>L1_Format</group>
      <groupName>格式问题</groupName>
      <ability>L2_HalfPunc</ability>
      <abilityName>全半角检查</abilityName>
      <candidateList>
        <item>~</item>
      </candidateList>
      <explain>文本全半角错误。</explain>
      <paraID>4C3C9294</paraID>
      <start>3</start>
      <end>4</end>
      <status>unmodified</status>
      <modifiedWord/>
      <trackRevisions>false</trackRevisions>
    </reviewItem>
    <reviewItem>
      <errorID>ce93aa69-76f4-478d-9a71-ff6d76564fbc</errorID>
      <errorWord>～</errorWord>
      <group>L1_Format</group>
      <groupName>格式问题</groupName>
      <ability>L2_HalfPunc</ability>
      <abilityName>全半角检查</abilityName>
      <candidateList>
        <item>~</item>
      </candidateList>
      <explain>文本全半角错误。</explain>
      <paraID>379FC852</paraID>
      <start>3</start>
      <end>4</end>
      <status>unmodified</status>
      <modifiedWord/>
      <trackRevisions>false</trackRevisions>
    </reviewItem>
    <reviewItem>
      <errorID>2131295a-9bf8-4ed1-ab4b-5de0490e40d4</errorID>
      <errorWord>～</errorWord>
      <group>L1_Format</group>
      <groupName>格式问题</groupName>
      <ability>L2_HalfPunc</ability>
      <abilityName>全半角检查</abilityName>
      <candidateList>
        <item>~</item>
      </candidateList>
      <explain>文本全半角错误。</explain>
      <paraID>320BA079</paraID>
      <start>3</start>
      <end>4</end>
      <status>unmodified</status>
      <modifiedWord/>
      <trackRevisions>false</trackRevisions>
    </reviewItem>
    <reviewItem>
      <errorID>3fbcdd89-80f8-49fb-9cc8-c32c5f5a6c36</errorID>
      <errorWord>～</errorWord>
      <group>L1_Format</group>
      <groupName>格式问题</groupName>
      <ability>L2_HalfPunc</ability>
      <abilityName>全半角检查</abilityName>
      <candidateList>
        <item>~</item>
      </candidateList>
      <explain>文本全半角错误。</explain>
      <paraID>3765D637</paraID>
      <start>3</start>
      <end>4</end>
      <status>unmodified</status>
      <modifiedWord/>
      <trackRevisions>false</trackRevisions>
    </reviewItem>
    <reviewItem>
      <errorID>bbed76c8-2499-4cb1-b24b-189382cb8d9d</errorID>
      <errorWord>～</errorWord>
      <group>L1_Format</group>
      <groupName>格式问题</groupName>
      <ability>L2_HalfPunc</ability>
      <abilityName>全半角检查</abilityName>
      <candidateList>
        <item>~</item>
      </candidateList>
      <explain>文本全半角错误。</explain>
      <paraID>14505C9D</paraID>
      <start>3</start>
      <end>4</end>
      <status>unmodified</status>
      <modifiedWord/>
      <trackRevisions>false</trackRevisions>
    </reviewItem>
    <reviewItem>
      <errorID>49d2963d-e1d8-4682-bb45-03346fd3adc1</errorID>
      <errorWord>～</errorWord>
      <group>L1_Format</group>
      <groupName>格式问题</groupName>
      <ability>L2_HalfPunc</ability>
      <abilityName>全半角检查</abilityName>
      <candidateList>
        <item>~</item>
      </candidateList>
      <explain>文本全半角错误。</explain>
      <paraID>461C9637</paraID>
      <start>3</start>
      <end>4</end>
      <status>unmodified</status>
      <modifiedWord/>
      <trackRevisions>false</trackRevisions>
    </reviewItem>
    <reviewItem>
      <errorID>a4564245-e5c4-4383-bca7-c5afcd7cda21</errorID>
      <errorWord>～</errorWord>
      <group>L1_Format</group>
      <groupName>格式问题</groupName>
      <ability>L2_HalfPunc</ability>
      <abilityName>全半角检查</abilityName>
      <candidateList>
        <item>~</item>
      </candidateList>
      <explain>文本全半角错误。</explain>
      <paraID>7AB07C86</paraID>
      <start>3</start>
      <end>4</end>
      <status>unmodified</status>
      <modifiedWord/>
      <trackRevisions>false</trackRevisions>
    </reviewItem>
    <reviewItem>
      <errorID>8872c99d-1ca7-4974-80d9-51750aafceba</errorID>
      <errorWord>～</errorWord>
      <group>L1_Format</group>
      <groupName>格式问题</groupName>
      <ability>L2_HalfPunc</ability>
      <abilityName>全半角检查</abilityName>
      <candidateList>
        <item>~</item>
      </candidateList>
      <explain>文本全半角错误。</explain>
      <paraID>7B8E1AC0</paraID>
      <start>3</start>
      <end>4</end>
      <status>unmodified</status>
      <modifiedWord/>
      <trackRevisions>false</trackRevisions>
    </reviewItem>
    <reviewItem>
      <errorID>9fd73478-9dd7-486b-a3f6-a04900503add</errorID>
      <errorWord>～</errorWord>
      <group>L1_Format</group>
      <groupName>格式问题</groupName>
      <ability>L2_HalfPunc</ability>
      <abilityName>全半角检查</abilityName>
      <candidateList>
        <item>~</item>
      </candidateList>
      <explain>文本全半角错误。</explain>
      <paraID> 11B4763</paraID>
      <start>3</start>
      <end>4</end>
      <status>unmodified</status>
      <modifiedWord/>
      <trackRevisions>false</trackRevisions>
    </reviewItem>
    <reviewItem>
      <errorID>7def260f-5b88-4b0a-9888-b4a38b5c9293</errorID>
      <errorWord>～</errorWord>
      <group>L1_Format</group>
      <groupName>格式问题</groupName>
      <ability>L2_HalfPunc</ability>
      <abilityName>全半角检查</abilityName>
      <candidateList>
        <item>~</item>
      </candidateList>
      <explain>文本全半角错误。</explain>
      <paraID>7D246FF4</paraID>
      <start>3</start>
      <end>4</end>
      <status>unmodified</status>
      <modifiedWord/>
      <trackRevisions>false</trackRevisions>
    </reviewItem>
    <reviewItem>
      <errorID>337973a6-4585-41da-85fd-80186ca8f3df</errorID>
      <errorWord>～</errorWord>
      <group>L1_Format</group>
      <groupName>格式问题</groupName>
      <ability>L2_HalfPunc</ability>
      <abilityName>全半角检查</abilityName>
      <candidateList>
        <item>~</item>
      </candidateList>
      <explain>文本全半角错误。</explain>
      <paraID>1C79804E</paraID>
      <start>3</start>
      <end>4</end>
      <status>unmodified</status>
      <modifiedWord/>
      <trackRevisions>false</trackRevisions>
    </reviewItem>
    <reviewItem>
      <errorID>b32dc5b6-b710-4289-951a-dc1142a7011c</errorID>
      <errorWord>～</errorWord>
      <group>L1_Format</group>
      <groupName>格式问题</groupName>
      <ability>L2_HalfPunc</ability>
      <abilityName>全半角检查</abilityName>
      <candidateList>
        <item>~</item>
      </candidateList>
      <explain>文本全半角错误。</explain>
      <paraID>36434713</paraID>
      <start>3</start>
      <end>4</end>
      <status>unmodified</status>
      <modifiedWord/>
      <trackRevisions>false</trackRevisions>
    </reviewItem>
    <reviewItem>
      <errorID>9696732f-4bf3-4b3a-8a58-f798a0f6d111</errorID>
      <errorWord>～</errorWord>
      <group>L1_Format</group>
      <groupName>格式问题</groupName>
      <ability>L2_HalfPunc</ability>
      <abilityName>全半角检查</abilityName>
      <candidateList>
        <item>~</item>
      </candidateList>
      <explain>文本全半角错误。</explain>
      <paraID>6BB57516</paraID>
      <start>3</start>
      <end>4</end>
      <status>unmodified</status>
      <modifiedWord/>
      <trackRevisions>false</trackRevisions>
    </reviewItem>
    <reviewItem>
      <errorID>28735a5c-0714-4aaf-aae9-7d9222025e67</errorID>
      <errorWord>～</errorWord>
      <group>L1_Format</group>
      <groupName>格式问题</groupName>
      <ability>L2_HalfPunc</ability>
      <abilityName>全半角检查</abilityName>
      <candidateList>
        <item>~</item>
      </candidateList>
      <explain>文本全半角错误。</explain>
      <paraID>64815DEE</paraID>
      <start>3</start>
      <end>4</end>
      <status>unmodified</status>
      <modifiedWord/>
      <trackRevisions>false</trackRevisions>
    </reviewItem>
    <reviewItem>
      <errorID>0dd27505-7955-44dc-801e-736bbdef21e5</errorID>
      <errorWord>～</errorWord>
      <group>L1_Format</group>
      <groupName>格式问题</groupName>
      <ability>L2_HalfPunc</ability>
      <abilityName>全半角检查</abilityName>
      <candidateList>
        <item>~</item>
      </candidateList>
      <explain>文本全半角错误。</explain>
      <paraID>3403E3C3</paraID>
      <start>3</start>
      <end>4</end>
      <status>unmodified</status>
      <modifiedWord/>
      <trackRevisions>false</trackRevisions>
    </reviewItem>
    <reviewItem>
      <errorID>35f31929-51f0-4395-bd72-3485e342b794</errorID>
      <errorWord>～</errorWord>
      <group>L1_Format</group>
      <groupName>格式问题</groupName>
      <ability>L2_HalfPunc</ability>
      <abilityName>全半角检查</abilityName>
      <candidateList>
        <item>~</item>
      </candidateList>
      <explain>文本全半角错误。</explain>
      <paraID>1D35E468</paraID>
      <start>3</start>
      <end>4</end>
      <status>unmodified</status>
      <modifiedWord/>
      <trackRevisions>false</trackRevisions>
    </reviewItem>
    <reviewItem>
      <errorID>7dde14d4-fb4d-4f34-a661-9ea8ebc7d59b</errorID>
      <errorWord>～</errorWord>
      <group>L1_Format</group>
      <groupName>格式问题</groupName>
      <ability>L2_HalfPunc</ability>
      <abilityName>全半角检查</abilityName>
      <candidateList>
        <item>~</item>
      </candidateList>
      <explain>文本全半角错误。</explain>
      <paraID>1A4F0A9F</paraID>
      <start>3</start>
      <end>4</end>
      <status>unmodified</status>
      <modifiedWord/>
      <trackRevisions>false</trackRevisions>
    </reviewItem>
    <reviewItem>
      <errorID>492b7aec-31c1-48d9-bb4f-3b5048a50a06</errorID>
      <errorWord>～</errorWord>
      <group>L1_Format</group>
      <groupName>格式问题</groupName>
      <ability>L2_HalfPunc</ability>
      <abilityName>全半角检查</abilityName>
      <candidateList>
        <item>~</item>
      </candidateList>
      <explain>文本全半角错误。</explain>
      <paraID>241BC3F0</paraID>
      <start>3</start>
      <end>4</end>
      <status>unmodified</status>
      <modifiedWord/>
      <trackRevisions>false</trackRevisions>
    </reviewItem>
    <reviewItem>
      <errorID>b9c0325d-7ba1-46bd-bec9-8d3e52d5f012</errorID>
      <errorWord>～</errorWord>
      <group>L1_Format</group>
      <groupName>格式问题</groupName>
      <ability>L2_HalfPunc</ability>
      <abilityName>全半角检查</abilityName>
      <candidateList>
        <item>~</item>
      </candidateList>
      <explain>文本全半角错误。</explain>
      <paraID>6229371D</paraID>
      <start>3</start>
      <end>4</end>
      <status>unmodified</status>
      <modifiedWord/>
      <trackRevisions>false</trackRevisions>
    </reviewItem>
    <reviewItem>
      <errorID>348013b3-efdc-4502-9541-91082ea49fb9</errorID>
      <errorWord>～</errorWord>
      <group>L1_Format</group>
      <groupName>格式问题</groupName>
      <ability>L2_HalfPunc</ability>
      <abilityName>全半角检查</abilityName>
      <candidateList>
        <item>~</item>
      </candidateList>
      <explain>文本全半角错误。</explain>
      <paraID>5DE5045C</paraID>
      <start>4</start>
      <end>5</end>
      <status>unmodified</status>
      <modifiedWord/>
      <trackRevisions>false</trackRevisions>
    </reviewItem>
    <reviewItem>
      <errorID>544b67d2-a123-46d5-81ee-7e7390991f30</errorID>
      <errorWord>～</errorWord>
      <group>L1_Format</group>
      <groupName>格式问题</groupName>
      <ability>L2_HalfPunc</ability>
      <abilityName>全半角检查</abilityName>
      <candidateList>
        <item>~</item>
      </candidateList>
      <explain>文本全半角错误。</explain>
      <paraID>2C98B628</paraID>
      <start>4</start>
      <end>5</end>
      <status>unmodified</status>
      <modifiedWord/>
      <trackRevisions>false</trackRevisions>
    </reviewItem>
    <reviewItem>
      <errorID>28ed1fad-88ff-4e5b-af68-360281a7b346</errorID>
      <errorWord>～</errorWord>
      <group>L1_Format</group>
      <groupName>格式问题</groupName>
      <ability>L2_HalfPunc</ability>
      <abilityName>全半角检查</abilityName>
      <candidateList>
        <item>~</item>
      </candidateList>
      <explain>文本全半角错误。</explain>
      <paraID>1CF0D9EA</paraID>
      <start>4</start>
      <end>5</end>
      <status>unmodified</status>
      <modifiedWord/>
      <trackRevisions>false</trackRevisions>
    </reviewItem>
    <reviewItem>
      <errorID>611a703a-54fc-4e01-8551-263d5c5ea371</errorID>
      <errorWord>～</errorWord>
      <group>L1_Format</group>
      <groupName>格式问题</groupName>
      <ability>L2_HalfPunc</ability>
      <abilityName>全半角检查</abilityName>
      <candidateList>
        <item>~</item>
      </candidateList>
      <explain>文本全半角错误。</explain>
      <paraID> E474CEE</paraID>
      <start>4</start>
      <end>5</end>
      <status>unmodified</status>
      <modifiedWord/>
      <trackRevisions>false</trackRevisions>
    </reviewItem>
    <reviewItem>
      <errorID>c3dfb46e-9c37-40bf-b7dd-a0b86619d726</errorID>
      <errorWord>～</errorWord>
      <group>L1_Format</group>
      <groupName>格式问题</groupName>
      <ability>L2_HalfPunc</ability>
      <abilityName>全半角检查</abilityName>
      <candidateList>
        <item>~</item>
      </candidateList>
      <explain>文本全半角错误。</explain>
      <paraID>4DE3FAF3</paraID>
      <start>3</start>
      <end>4</end>
      <status>unmodified</status>
      <modifiedWord/>
      <trackRevisions>false</trackRevisions>
    </reviewItem>
    <reviewItem>
      <errorID>e121ebe1-2c76-4c94-9904-ecfe20efdd0b</errorID>
      <errorWord>～</errorWord>
      <group>L1_Format</group>
      <groupName>格式问题</groupName>
      <ability>L2_HalfPunc</ability>
      <abilityName>全半角检查</abilityName>
      <candidateList>
        <item>~</item>
      </candidateList>
      <explain>文本全半角错误。</explain>
      <paraID>7C5E2750</paraID>
      <start>4</start>
      <end>5</end>
      <status>unmodified</status>
      <modifiedWord/>
      <trackRevisions>false</trackRevisions>
    </reviewItem>
    <reviewItem>
      <errorID>26ce9e97-261b-4518-8bc7-2bb353725356</errorID>
      <errorWord>～</errorWord>
      <group>L1_Format</group>
      <groupName>格式问题</groupName>
      <ability>L2_HalfPunc</ability>
      <abilityName>全半角检查</abilityName>
      <candidateList>
        <item>~</item>
      </candidateList>
      <explain>文本全半角错误。</explain>
      <paraID>7CA5B5DA</paraID>
      <start>4</start>
      <end>5</end>
      <status>unmodified</status>
      <modifiedWord/>
      <trackRevisions>false</trackRevisions>
    </reviewItem>
    <reviewItem>
      <errorID>9bee24cf-a0f7-4c19-a527-bf8328d982f2</errorID>
      <errorWord>～</errorWord>
      <group>L1_Format</group>
      <groupName>格式问题</groupName>
      <ability>L2_HalfPunc</ability>
      <abilityName>全半角检查</abilityName>
      <candidateList>
        <item>~</item>
      </candidateList>
      <explain>文本全半角错误。</explain>
      <paraID>56DE6D7C</paraID>
      <start>4</start>
      <end>5</end>
      <status>unmodified</status>
      <modifiedWord/>
      <trackRevisions>false</trackRevisions>
    </reviewItem>
    <reviewItem>
      <errorID>8e39a258-37c5-4b84-82ee-eade80143340</errorID>
      <errorWord>～</errorWord>
      <group>L1_Format</group>
      <groupName>格式问题</groupName>
      <ability>L2_HalfPunc</ability>
      <abilityName>全半角检查</abilityName>
      <candidateList>
        <item>~</item>
      </candidateList>
      <explain>文本全半角错误。</explain>
      <paraID>4B708732</paraID>
      <start>4</start>
      <end>5</end>
      <status>unmodified</status>
      <modifiedWord/>
      <trackRevisions>false</trackRevisions>
    </reviewItem>
    <reviewItem>
      <errorID>9d77bfa9-9ea1-4953-b004-e76e7bda9e58</errorID>
      <errorWord>～</errorWord>
      <group>L1_Format</group>
      <groupName>格式问题</groupName>
      <ability>L2_HalfPunc</ability>
      <abilityName>全半角检查</abilityName>
      <candidateList>
        <item>~</item>
      </candidateList>
      <explain>文本全半角错误。</explain>
      <paraID>1B84055B</paraID>
      <start>3</start>
      <end>4</end>
      <status>unmodified</status>
      <modifiedWord/>
      <trackRevisions>false</trackRevisions>
    </reviewItem>
    <reviewItem>
      <errorID>7629a044-bd29-4280-a16f-c8cce6b2c85e</errorID>
      <errorWord>～</errorWord>
      <group>L1_Format</group>
      <groupName>格式问题</groupName>
      <ability>L2_HalfPunc</ability>
      <abilityName>全半角检查</abilityName>
      <candidateList>
        <item>~</item>
      </candidateList>
      <explain>文本全半角错误。</explain>
      <paraID>7189C0F7</paraID>
      <start>4</start>
      <end>5</end>
      <status>unmodified</status>
      <modifiedWord/>
      <trackRevisions>false</trackRevisions>
    </reviewItem>
    <reviewItem>
      <errorID>007d7c31-d8b6-462d-b1cd-e1bfe530d8b2</errorID>
      <errorWord>～</errorWord>
      <group>L1_Format</group>
      <groupName>格式问题</groupName>
      <ability>L2_HalfPunc</ability>
      <abilityName>全半角检查</abilityName>
      <candidateList>
        <item>~</item>
      </candidateList>
      <explain>文本全半角错误。</explain>
      <paraID> F5C9171</paraID>
      <start>4</start>
      <end>5</end>
      <status>unmodified</status>
      <modifiedWord/>
      <trackRevisions>false</trackRevisions>
    </reviewItem>
    <reviewItem>
      <errorID>cc5aa536-527f-4d54-ac20-227bab5a927d</errorID>
      <errorWord>～</errorWord>
      <group>L1_Format</group>
      <groupName>格式问题</groupName>
      <ability>L2_HalfPunc</ability>
      <abilityName>全半角检查</abilityName>
      <candidateList>
        <item>~</item>
      </candidateList>
      <explain>文本全半角错误。</explain>
      <paraID> D11DBFC</paraID>
      <start>2</start>
      <end>3</end>
      <status>unmodified</status>
      <modifiedWord/>
      <trackRevisions>false</trackRevisions>
    </reviewItem>
    <reviewItem>
      <errorID>05667b55-a1ff-4c38-bd6a-cacc49fe717c</errorID>
      <errorWord>～</errorWord>
      <group>L1_Format</group>
      <groupName>格式问题</groupName>
      <ability>L2_HalfPunc</ability>
      <abilityName>全半角检查</abilityName>
      <candidateList>
        <item>~</item>
      </candidateList>
      <explain>文本全半角错误。</explain>
      <paraID>3F84962F</paraID>
      <start>2</start>
      <end>3</end>
      <status>unmodified</status>
      <modifiedWord/>
      <trackRevisions>false</trackRevisions>
    </reviewItem>
    <reviewItem>
      <errorID>d2157a64-00e8-46be-a8e1-9323e96356bc</errorID>
      <errorWord>～</errorWord>
      <group>L1_Format</group>
      <groupName>格式问题</groupName>
      <ability>L2_HalfPunc</ability>
      <abilityName>全半角检查</abilityName>
      <candidateList>
        <item>~</item>
      </candidateList>
      <explain>文本全半角错误。</explain>
      <paraID>2727ADD5</paraID>
      <start>2</start>
      <end>3</end>
      <status>unmodified</status>
      <modifiedWord/>
      <trackRevisions>false</trackRevisions>
    </reviewItem>
    <reviewItem>
      <errorID>86d15fde-550c-4209-b6a9-100a0064f859</errorID>
      <errorWord>～</errorWord>
      <group>L1_Format</group>
      <groupName>格式问题</groupName>
      <ability>L2_HalfPunc</ability>
      <abilityName>全半角检查</abilityName>
      <candidateList>
        <item>~</item>
      </candidateList>
      <explain>文本全半角错误。</explain>
      <paraID>1EDDA12F</paraID>
      <start>2</start>
      <end>3</end>
      <status>unmodified</status>
      <modifiedWord/>
      <trackRevisions>false</trackRevisions>
    </reviewItem>
    <reviewItem>
      <errorID>f7df96ec-6d23-4c8a-ab4c-4704ffce2895</errorID>
      <errorWord>～</errorWord>
      <group>L1_Format</group>
      <groupName>格式问题</groupName>
      <ability>L2_HalfPunc</ability>
      <abilityName>全半角检查</abilityName>
      <candidateList>
        <item>~</item>
      </candidateList>
      <explain>文本全半角错误。</explain>
      <paraID>358D2997</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CCDD2-F9AA-4641-B6E4-21419EA3B22D}">
  <ds:schemaRefs/>
</ds:datastoreItem>
</file>

<file path=customXml/itemProps3.xml><?xml version="1.0" encoding="utf-8"?>
<ds:datastoreItem xmlns:ds="http://schemas.openxmlformats.org/officeDocument/2006/customXml" ds:itemID="{00b7604b-c37a-4932-a661-0a80ef46b4d3}">
  <ds:schemaRefs/>
</ds:datastoreItem>
</file>

<file path=docProps/app.xml><?xml version="1.0" encoding="utf-8"?>
<Properties xmlns="http://schemas.openxmlformats.org/officeDocument/2006/extended-properties" xmlns:vt="http://schemas.openxmlformats.org/officeDocument/2006/docPropsVTypes">
  <Template>Normal</Template>
  <Pages>13</Pages>
  <Words>5385</Words>
  <Characters>7509</Characters>
  <Lines>261</Lines>
  <Paragraphs>264</Paragraphs>
  <TotalTime>13</TotalTime>
  <ScaleCrop>false</ScaleCrop>
  <LinksUpToDate>false</LinksUpToDate>
  <CharactersWithSpaces>7875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2025-07-22T00:13:00Z</dcterms:created>
  <dc:creator>祺 廖</dc:creator>
  <cp:lastModifiedBy>年年有余</cp:lastModifiedBy>
  <cp:lastPrinted>2025-04-07T02:50:00Z</cp:lastPrinted>
  <dcterms:modified xsi:type="dcterms:W3CDTF">2026-01-12T06:52:25Z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eyJoZGlkIjoiZDFlMmUyNzgxYzgyNzE4NDZlNThhMzU5ZDUwZDM2OTQiLCJ1c2VySWQiOiIzNTU5NTQwOTgifQ==</vt:lpwstr>
  </property>
  <property fmtid="{D5CDD505-2E9C-101B-9397-08002B2CF9AE}" pid="3" name="KSOProductBuildVer">
    <vt:lpwstr>2052-12.1.0.24657</vt:lpwstr>
  </property>
  <property fmtid="{D5CDD505-2E9C-101B-9397-08002B2CF9AE}" pid="4" name="ICV">
    <vt:lpwstr>7DC895E20B7A41EF9CCA3FBE78EA2876_13</vt:lpwstr>
  </property>
</Properties>
</file>