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0755A"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附件1：</w:t>
      </w:r>
    </w:p>
    <w:p w14:paraId="7B94D068">
      <w:pPr>
        <w:adjustRightInd w:val="0"/>
        <w:snapToGrid w:val="0"/>
        <w:spacing w:line="360" w:lineRule="auto"/>
        <w:jc w:val="center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eastAsia="华文中宋"/>
          <w:b/>
          <w:color w:val="000000"/>
          <w:sz w:val="32"/>
          <w:szCs w:val="32"/>
        </w:rPr>
        <w:t>参会报名表</w:t>
      </w:r>
    </w:p>
    <w:tbl>
      <w:tblPr>
        <w:tblStyle w:val="3"/>
        <w:tblW w:w="8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15"/>
        <w:gridCol w:w="567"/>
        <w:gridCol w:w="193"/>
        <w:gridCol w:w="2926"/>
        <w:gridCol w:w="1701"/>
        <w:gridCol w:w="1276"/>
      </w:tblGrid>
      <w:tr w14:paraId="07F2F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9B3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58F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9B6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ABD4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C51A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386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</w:tr>
      <w:tr w14:paraId="11A95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201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5CC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94342"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4E1EC"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F8D1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F4D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5527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FE6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5249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C611"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2C9B"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A97F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2EC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1472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979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6E5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78C3"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D397"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1A4E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8BF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4E58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68A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入住酒店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7807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 1.仟那元熙酒店（龙子湖店）</w:t>
            </w:r>
          </w:p>
          <w:p w14:paraId="3784DEC7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 2.全季酒店（龙子湖店）</w:t>
            </w:r>
          </w:p>
          <w:p w14:paraId="56A6EF1B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□ 3.文森特国际酒店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260C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入住时间及</w:t>
            </w:r>
          </w:p>
          <w:p w14:paraId="421364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离店时间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CC4E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409D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52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041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是否参观现场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6956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7A2F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0E1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注册费开票信息</w:t>
            </w:r>
          </w:p>
        </w:tc>
      </w:tr>
      <w:tr w14:paraId="6AEA2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4D94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E46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8527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186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税号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1AF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247F6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64A81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46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333ED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322F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E2B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3E57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AD5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64DD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185CE57"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</w:p>
    <w:p w14:paraId="4486814A"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1.报名表发至邮箱</w:t>
      </w:r>
      <w:r>
        <w:rPr>
          <w:rFonts w:hint="eastAsia" w:ascii="仿宋" w:hAnsi="仿宋" w:eastAsia="仿宋"/>
          <w:sz w:val="24"/>
        </w:rPr>
        <w:t>：</w:t>
      </w:r>
      <w:r>
        <w:fldChar w:fldCharType="begin"/>
      </w:r>
      <w:r>
        <w:instrText xml:space="preserve"> HYPERLINK "mailto:nongcunyinshui2025@163.com" </w:instrText>
      </w:r>
      <w:r>
        <w:fldChar w:fldCharType="separate"/>
      </w:r>
      <w:r>
        <w:rPr>
          <w:rFonts w:hint="eastAsia" w:eastAsia="仿宋"/>
          <w:sz w:val="24"/>
        </w:rPr>
        <w:t>nongcunyinshui2025@163.com</w:t>
      </w:r>
      <w:r>
        <w:rPr>
          <w:rFonts w:hint="eastAsia" w:eastAsia="仿宋"/>
          <w:sz w:val="24"/>
        </w:rPr>
        <w:fldChar w:fldCharType="end"/>
      </w:r>
      <w:r>
        <w:rPr>
          <w:rFonts w:ascii="仿宋" w:hAnsi="仿宋" w:eastAsia="仿宋"/>
          <w:sz w:val="24"/>
        </w:rPr>
        <w:t>。</w:t>
      </w:r>
    </w:p>
    <w:p w14:paraId="210E249E"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2.酒店</w:t>
      </w:r>
      <w:r>
        <w:rPr>
          <w:rFonts w:ascii="仿宋" w:hAnsi="仿宋" w:eastAsia="仿宋"/>
          <w:sz w:val="24"/>
        </w:rPr>
        <w:t>信息：</w:t>
      </w:r>
      <w:r>
        <w:rPr>
          <w:rFonts w:hint="eastAsia" w:ascii="仿宋" w:hAnsi="仿宋" w:eastAsia="仿宋"/>
          <w:sz w:val="24"/>
        </w:rPr>
        <w:t>①</w:t>
      </w:r>
      <w:r>
        <w:rPr>
          <w:rFonts w:ascii="仿宋" w:hAnsi="仿宋" w:eastAsia="仿宋"/>
          <w:sz w:val="24"/>
        </w:rPr>
        <w:t>仟那元熙酒店（龙子湖店）（</w:t>
      </w:r>
      <w:r>
        <w:rPr>
          <w:rFonts w:hint="eastAsia" w:ascii="仿宋" w:hAnsi="仿宋" w:eastAsia="仿宋"/>
          <w:sz w:val="24"/>
        </w:rPr>
        <w:t>报到</w:t>
      </w:r>
      <w:r>
        <w:rPr>
          <w:rFonts w:ascii="仿宋" w:hAnsi="仿宋" w:eastAsia="仿宋"/>
          <w:sz w:val="24"/>
        </w:rPr>
        <w:t>酒店，房价420元/间起</w:t>
      </w:r>
      <w:r>
        <w:rPr>
          <w:rFonts w:hint="eastAsia" w:ascii="仿宋" w:hAnsi="仿宋" w:eastAsia="仿宋"/>
          <w:sz w:val="24"/>
        </w:rPr>
        <w:t>，</w:t>
      </w:r>
    </w:p>
    <w:p w14:paraId="6224DBEF"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王经理</w:t>
      </w:r>
      <w:r>
        <w:rPr>
          <w:rFonts w:ascii="仿宋" w:hAnsi="仿宋" w:eastAsia="仿宋"/>
          <w:sz w:val="24"/>
        </w:rPr>
        <w:t>13243434335）</w:t>
      </w:r>
      <w:r>
        <w:rPr>
          <w:rFonts w:hint="eastAsia" w:ascii="仿宋" w:hAnsi="仿宋" w:eastAsia="仿宋"/>
          <w:sz w:val="24"/>
        </w:rPr>
        <w:t>；</w:t>
      </w:r>
    </w:p>
    <w:p w14:paraId="5C95D712"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②</w:t>
      </w:r>
      <w:r>
        <w:rPr>
          <w:rFonts w:ascii="仿宋" w:hAnsi="仿宋" w:eastAsia="仿宋"/>
          <w:sz w:val="24"/>
        </w:rPr>
        <w:t>全季酒店（郑州龙子湖店）（房价380元/晚起</w:t>
      </w:r>
      <w:r>
        <w:rPr>
          <w:rFonts w:hint="eastAsia" w:ascii="仿宋" w:hAnsi="仿宋" w:eastAsia="仿宋"/>
          <w:sz w:val="24"/>
        </w:rPr>
        <w:t>，张经理</w:t>
      </w:r>
      <w:r>
        <w:rPr>
          <w:rFonts w:ascii="仿宋" w:hAnsi="仿宋" w:eastAsia="仿宋"/>
          <w:sz w:val="24"/>
        </w:rPr>
        <w:t>13938889380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>；</w:t>
      </w:r>
    </w:p>
    <w:p w14:paraId="362E4049"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③</w:t>
      </w:r>
      <w:r>
        <w:rPr>
          <w:rFonts w:ascii="仿宋" w:hAnsi="仿宋" w:eastAsia="仿宋"/>
          <w:sz w:val="24"/>
        </w:rPr>
        <w:t>文森特国际酒店（房价350元/晚起</w:t>
      </w:r>
      <w:r>
        <w:rPr>
          <w:rFonts w:hint="eastAsia" w:ascii="仿宋" w:hAnsi="仿宋" w:eastAsia="仿宋"/>
          <w:sz w:val="24"/>
        </w:rPr>
        <w:t>，张经理</w:t>
      </w:r>
      <w:r>
        <w:rPr>
          <w:rFonts w:ascii="仿宋" w:hAnsi="仿宋" w:eastAsia="仿宋"/>
          <w:sz w:val="24"/>
        </w:rPr>
        <w:t>15038082578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>。</w:t>
      </w:r>
    </w:p>
    <w:p w14:paraId="560324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65825"/>
    <w:rsid w:val="5266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2025-02-25T00:35:00Z</dcterms:created>
  <dc:creator>那年那兔</dc:creator>
  <cp:lastModifiedBy>那年那兔</cp:lastModifiedBy>
  <dcterms:modified xsi:type="dcterms:W3CDTF">2025-02-25T00:36:23Z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163E5BA8F4D94CDAB1F34CDEEA524A29_11</vt:lpwstr>
  </property>
  <property fmtid="{D5CDD505-2E9C-101B-9397-08002B2CF9AE}" pid="4" name="KSOTemplateDocerSaveRecord">
    <vt:lpwstr>eyJoZGlkIjoiZWZmYWQ5Y2MwZGI0NDUzNzgyNDBlMDAzYWY3NWVjZDciLCJ1c2VySWQiOiIyNTA4NDY5MzQifQ==</vt:lpwstr>
  </property>
</Properties>
</file>