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hanging="17"/>
        <w:rPr>
          <w:rFonts w:ascii="华文中宋" w:hAnsi="华文中宋" w:eastAsia="华文中宋" w:cs="华文中宋"/>
          <w:bCs/>
          <w:color w:val="000000"/>
          <w:kern w:val="0"/>
          <w:szCs w:val="32"/>
          <w:lang w:bidi="ar"/>
        </w:rPr>
      </w:pPr>
      <w:r>
        <w:rPr>
          <w:rFonts w:ascii="华文中宋" w:hAnsi="华文中宋" w:eastAsia="华文中宋" w:cs="华文中宋"/>
          <w:bCs/>
          <w:color w:val="000000"/>
          <w:kern w:val="0"/>
          <w:szCs w:val="32"/>
          <w:lang w:bidi="ar"/>
        </w:rPr>
        <w:t>附件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Cs w:val="32"/>
          <w:lang w:bidi="ar"/>
        </w:rPr>
        <w:t xml:space="preserve"> 1</w:t>
      </w:r>
    </w:p>
    <w:p>
      <w:pPr>
        <w:ind w:firstLine="641" w:firstLineChars="200"/>
        <w:jc w:val="center"/>
        <w:rPr>
          <w:rFonts w:eastAsia="宋体"/>
          <w:sz w:val="21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Cs w:val="32"/>
          <w:lang w:bidi="ar"/>
        </w:rPr>
        <w:t>报名回执表</w:t>
      </w:r>
    </w:p>
    <w:tbl>
      <w:tblPr>
        <w:tblStyle w:val="8"/>
        <w:tblpPr w:leftFromText="180" w:rightFromText="180" w:vertAnchor="text" w:horzAnchor="page" w:tblpX="1720" w:tblpY="154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8"/>
        <w:gridCol w:w="1161"/>
        <w:gridCol w:w="2304"/>
        <w:gridCol w:w="100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参会单位</w:t>
            </w:r>
          </w:p>
        </w:tc>
        <w:tc>
          <w:tcPr>
            <w:tcW w:w="6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（报培训班需填）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办 人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参会方式</w:t>
            </w:r>
          </w:p>
        </w:tc>
        <w:tc>
          <w:tcPr>
            <w:tcW w:w="7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会议注册费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元/人□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会员单位</w:t>
            </w:r>
            <w:r>
              <w:rPr>
                <w:rFonts w:ascii="仿宋" w:hAnsi="仿宋" w:eastAsia="仿宋" w:cs="仿宋"/>
                <w:sz w:val="24"/>
              </w:rPr>
              <w:t>1000</w:t>
            </w:r>
            <w:r>
              <w:rPr>
                <w:rFonts w:hint="eastAsia" w:ascii="仿宋" w:hAnsi="仿宋" w:eastAsia="仿宋" w:cs="仿宋"/>
                <w:sz w:val="24"/>
              </w:rPr>
              <w:t>元/人□，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免注册费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展位费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元/展位□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会务费合计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（小写）金额￥：</w:t>
            </w:r>
          </w:p>
          <w:p>
            <w:pPr>
              <w:widowControl/>
              <w:wordWrap w:val="0"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（大写）金额￥：</w:t>
            </w:r>
          </w:p>
          <w:p>
            <w:pPr>
              <w:widowControl/>
              <w:wordWrap w:val="0"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00" w:lineRule="atLeast"/>
              <w:ind w:firstLine="1200" w:firstLineChars="5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汇款信息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开户名: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中国农业节水和农村供水技术协会</w:t>
            </w:r>
          </w:p>
          <w:p>
            <w:pPr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账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号: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35040188000042093</w:t>
            </w:r>
          </w:p>
          <w:p>
            <w:pPr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开户行: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光大银行北京宣武支行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</w:rPr>
            </w:pP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开户银行和账号: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注：1、联系电话请留手机号码，便于及时联系；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2、电子回执表名称请重命名为：单位名称+回执表；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3、回执表邮寄邮箱：carta2008@163.com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4、联系人：</w:t>
      </w:r>
    </w:p>
    <w:p>
      <w:pPr>
        <w:widowControl/>
        <w:spacing w:line="360" w:lineRule="auto"/>
        <w:ind w:firstLine="720" w:firstLineChars="3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会务：</w:t>
      </w:r>
      <w:r>
        <w:rPr>
          <w:rFonts w:hint="eastAsia" w:ascii="仿宋" w:hAnsi="仿宋" w:eastAsia="仿宋"/>
          <w:b/>
          <w:bCs/>
          <w:sz w:val="24"/>
        </w:rPr>
        <w:t>中国农业节水和农村供水技术协会农村水利信息化分会</w:t>
      </w:r>
    </w:p>
    <w:p>
      <w:pPr>
        <w:widowControl/>
        <w:spacing w:line="360" w:lineRule="auto"/>
        <w:ind w:firstLine="1440" w:firstLineChars="6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刘亚南：</w:t>
      </w:r>
      <w:r>
        <w:rPr>
          <w:rFonts w:ascii="仿宋" w:hAnsi="仿宋" w:eastAsia="仿宋"/>
          <w:sz w:val="24"/>
        </w:rPr>
        <w:t>18500389546</w:t>
      </w:r>
      <w:r>
        <w:rPr>
          <w:rFonts w:hint="eastAsia" w:ascii="仿宋" w:hAnsi="仿宋" w:eastAsia="仿宋"/>
          <w:sz w:val="24"/>
        </w:rPr>
        <w:t xml:space="preserve">   张萍：</w:t>
      </w:r>
      <w:r>
        <w:rPr>
          <w:rFonts w:ascii="仿宋" w:hAnsi="仿宋" w:eastAsia="仿宋"/>
          <w:sz w:val="24"/>
        </w:rPr>
        <w:t>18658253386</w:t>
      </w:r>
    </w:p>
    <w:p>
      <w:pPr>
        <w:widowControl/>
        <w:spacing w:line="360" w:lineRule="auto"/>
        <w:ind w:firstLine="1446" w:firstLineChars="6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力创科技股份有限公司</w:t>
      </w:r>
    </w:p>
    <w:p>
      <w:pPr>
        <w:widowControl/>
        <w:spacing w:line="360" w:lineRule="auto"/>
        <w:ind w:firstLine="1440" w:firstLineChars="6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张洁：1</w:t>
      </w:r>
      <w:r>
        <w:rPr>
          <w:rFonts w:ascii="仿宋" w:hAnsi="仿宋" w:eastAsia="仿宋"/>
          <w:sz w:val="24"/>
        </w:rPr>
        <w:t>8663468883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财务：</w:t>
      </w:r>
      <w:r>
        <w:rPr>
          <w:rFonts w:hint="eastAsia" w:ascii="仿宋" w:hAnsi="仿宋" w:eastAsia="仿宋"/>
          <w:b/>
          <w:bCs/>
          <w:sz w:val="24"/>
        </w:rPr>
        <w:t>中国农业节水和农村供水技术协会</w:t>
      </w:r>
    </w:p>
    <w:p>
      <w:pPr>
        <w:spacing w:line="360" w:lineRule="auto"/>
        <w:ind w:firstLine="1440" w:firstLineChars="6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赵丽荣：0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 xml:space="preserve">63204751    </w:t>
      </w:r>
      <w:r>
        <w:rPr>
          <w:rFonts w:hint="eastAsia" w:ascii="仿宋" w:hAnsi="仿宋" w:eastAsia="仿宋"/>
          <w:sz w:val="24"/>
        </w:rPr>
        <w:t>13621119775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BC518"/>
    <w:multiLevelType w:val="multilevel"/>
    <w:tmpl w:val="81FBC518"/>
    <w:lvl w:ilvl="0" w:tentative="0">
      <w:start w:val="9"/>
      <w:numFmt w:val="decimal"/>
      <w:pStyle w:val="2"/>
      <w:lvlText w:val="第%1章"/>
      <w:lvlJc w:val="left"/>
      <w:pPr>
        <w:ind w:left="0" w:firstLine="0"/>
      </w:pPr>
      <w:rPr>
        <w:rFonts w:hint="eastAsia" w:eastAsia="等线"/>
        <w:sz w:val="32"/>
      </w:rPr>
    </w:lvl>
    <w:lvl w:ilvl="1" w:tentative="0">
      <w:start w:val="1"/>
      <w:numFmt w:val="chineseCountingThousand"/>
      <w:pStyle w:val="3"/>
      <w:lvlText w:val="第%2节"/>
      <w:lvlJc w:val="left"/>
      <w:pPr>
        <w:ind w:left="567" w:hanging="283"/>
      </w:pPr>
      <w:rPr>
        <w:rFonts w:hint="eastAsia" w:eastAsia="等线"/>
        <w:sz w:val="30"/>
      </w:rPr>
    </w:lvl>
    <w:lvl w:ilvl="2" w:tentative="0">
      <w:start w:val="1"/>
      <w:numFmt w:val="chineseCountingThousand"/>
      <w:pStyle w:val="4"/>
      <w:lvlText w:val="%3、"/>
      <w:lvlJc w:val="left"/>
      <w:pPr>
        <w:ind w:left="567" w:firstLine="0"/>
      </w:pPr>
      <w:rPr>
        <w:rFonts w:hint="eastAsia" w:eastAsia="等线"/>
        <w:sz w:val="28"/>
      </w:rPr>
    </w:lvl>
    <w:lvl w:ilvl="3" w:tentative="0">
      <w:start w:val="1"/>
      <w:numFmt w:val="decimal"/>
      <w:pStyle w:val="5"/>
      <w:lvlText w:val="%4."/>
      <w:lvlJc w:val="left"/>
      <w:pPr>
        <w:tabs>
          <w:tab w:val="left" w:pos="851"/>
        </w:tabs>
        <w:ind w:left="567" w:firstLine="284"/>
      </w:pPr>
      <w:rPr>
        <w:rFonts w:hint="eastAsia" w:eastAsia="等线"/>
        <w:sz w:val="24"/>
      </w:rPr>
    </w:lvl>
    <w:lvl w:ilvl="4" w:tentative="0">
      <w:start w:val="1"/>
      <w:numFmt w:val="lowerLetter"/>
      <w:lvlText w:val="%5."/>
      <w:lvlJc w:val="left"/>
      <w:pPr>
        <w:ind w:left="567" w:firstLine="567"/>
      </w:pPr>
      <w:rPr>
        <w:rFonts w:hint="eastAsia" w:eastAsia="等线"/>
        <w:sz w:val="24"/>
      </w:rPr>
    </w:lvl>
    <w:lvl w:ilvl="5" w:tentative="0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Q5Y2MwZGI0NDUzNzgyNDBlMDAzYWY3NWVjZDcifQ=="/>
  </w:docVars>
  <w:rsids>
    <w:rsidRoot w:val="40790AC3"/>
    <w:rsid w:val="0D485B0D"/>
    <w:rsid w:val="407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28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567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left="0" w:firstLine="643" w:firstLineChars="200"/>
      <w:outlineLvl w:val="3"/>
    </w:pPr>
    <w:rPr>
      <w:rFonts w:eastAsia="楷体_GB2312" w:asciiTheme="majorAscii" w:hAnsiTheme="majorAscii" w:cstheme="majorBidi"/>
      <w:b/>
      <w:bCs/>
      <w:sz w:val="24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2023-03-30T05:58:00Z</dcterms:created>
  <dc:creator>那年那兔</dc:creator>
  <cp:lastModifiedBy>那年那兔</cp:lastModifiedBy>
  <dcterms:modified xsi:type="dcterms:W3CDTF">2023-03-30T06:02:42Z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928802D10B4B4141B97E37E39A64E06D</vt:lpwstr>
  </property>
</Properties>
</file>